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A544E8" w14:textId="77777777" w:rsidR="00AB1B57" w:rsidRDefault="00AB1B57" w:rsidP="00B875E1">
      <w:pPr>
        <w:jc w:val="center"/>
        <w:rPr>
          <w:rFonts w:ascii="Univers LT Std 55" w:hAnsi="Univers LT Std 55"/>
          <w:b/>
          <w:sz w:val="24"/>
          <w:szCs w:val="24"/>
          <w:lang w:val="es-ES"/>
        </w:rPr>
      </w:pPr>
    </w:p>
    <w:p w14:paraId="305138DF" w14:textId="040EBEED" w:rsidR="002E53C4" w:rsidRPr="00C52A40" w:rsidRDefault="00B875E1" w:rsidP="00B875E1">
      <w:pPr>
        <w:jc w:val="center"/>
        <w:rPr>
          <w:rFonts w:ascii="Arial" w:hAnsi="Arial" w:cs="Arial"/>
          <w:b/>
          <w:sz w:val="24"/>
          <w:szCs w:val="24"/>
          <w:lang w:val="es-ES"/>
        </w:rPr>
      </w:pPr>
      <w:r w:rsidRPr="00C52A40">
        <w:rPr>
          <w:rFonts w:ascii="Arial" w:hAnsi="Arial" w:cs="Arial"/>
          <w:b/>
          <w:sz w:val="24"/>
          <w:szCs w:val="24"/>
          <w:lang w:val="es-ES"/>
        </w:rPr>
        <w:t xml:space="preserve"> PARA </w:t>
      </w:r>
      <w:r w:rsidR="001609AA" w:rsidRPr="00C52A40">
        <w:rPr>
          <w:rFonts w:ascii="Arial" w:hAnsi="Arial" w:cs="Arial"/>
          <w:b/>
          <w:sz w:val="24"/>
          <w:szCs w:val="24"/>
          <w:lang w:val="es-ES"/>
        </w:rPr>
        <w:t xml:space="preserve">LA GESTION DE IMPORTACIONES A </w:t>
      </w:r>
      <w:r w:rsidRPr="00C52A40">
        <w:rPr>
          <w:rFonts w:ascii="Arial" w:hAnsi="Arial" w:cs="Arial"/>
          <w:b/>
          <w:sz w:val="24"/>
          <w:szCs w:val="24"/>
          <w:lang w:val="es-ES"/>
        </w:rPr>
        <w:t xml:space="preserve">CLIENTES </w:t>
      </w:r>
      <w:r w:rsidR="00E12BA4">
        <w:rPr>
          <w:rFonts w:ascii="Arial" w:hAnsi="Arial" w:cs="Arial"/>
          <w:b/>
          <w:sz w:val="24"/>
          <w:szCs w:val="24"/>
          <w:lang w:val="es-ES"/>
        </w:rPr>
        <w:t>FORMAS DE GESTION NO ESTATAL (</w:t>
      </w:r>
      <w:r w:rsidRPr="00C52A40">
        <w:rPr>
          <w:rFonts w:ascii="Arial" w:hAnsi="Arial" w:cs="Arial"/>
          <w:b/>
          <w:sz w:val="24"/>
          <w:szCs w:val="24"/>
          <w:lang w:val="es-ES"/>
        </w:rPr>
        <w:t>FGNE</w:t>
      </w:r>
      <w:r w:rsidR="00E12BA4">
        <w:rPr>
          <w:rFonts w:ascii="Arial" w:hAnsi="Arial" w:cs="Arial"/>
          <w:b/>
          <w:sz w:val="24"/>
          <w:szCs w:val="24"/>
          <w:lang w:val="es-ES"/>
        </w:rPr>
        <w:t>)</w:t>
      </w:r>
    </w:p>
    <w:p w14:paraId="04BE8510" w14:textId="77777777" w:rsidR="00B875E1" w:rsidRPr="00C52A40" w:rsidRDefault="00B875E1" w:rsidP="00B875E1">
      <w:pPr>
        <w:jc w:val="both"/>
        <w:rPr>
          <w:rFonts w:ascii="Arial" w:hAnsi="Arial" w:cs="Arial"/>
          <w:sz w:val="24"/>
          <w:szCs w:val="24"/>
        </w:rPr>
      </w:pPr>
    </w:p>
    <w:p w14:paraId="6854A782" w14:textId="08238753" w:rsidR="00717116" w:rsidRPr="00E12BA4" w:rsidRDefault="000F6EFC" w:rsidP="006F1DC5">
      <w:pPr>
        <w:pStyle w:val="Prrafodelista"/>
        <w:numPr>
          <w:ilvl w:val="0"/>
          <w:numId w:val="1"/>
        </w:numPr>
        <w:ind w:left="284"/>
        <w:jc w:val="both"/>
        <w:rPr>
          <w:rFonts w:ascii="Arial" w:hAnsi="Arial" w:cs="Arial"/>
          <w:sz w:val="24"/>
          <w:szCs w:val="24"/>
          <w:u w:val="single"/>
        </w:rPr>
      </w:pPr>
      <w:r w:rsidRPr="00C52A40">
        <w:rPr>
          <w:rFonts w:ascii="Arial" w:hAnsi="Arial" w:cs="Arial"/>
          <w:sz w:val="24"/>
          <w:szCs w:val="24"/>
        </w:rPr>
        <w:t>Los</w:t>
      </w:r>
      <w:r w:rsidR="00CC2E72" w:rsidRPr="00C52A40">
        <w:rPr>
          <w:rFonts w:ascii="Arial" w:hAnsi="Arial" w:cs="Arial"/>
          <w:sz w:val="24"/>
          <w:szCs w:val="24"/>
        </w:rPr>
        <w:t xml:space="preserve"> Cliente</w:t>
      </w:r>
      <w:r w:rsidRPr="00C52A40">
        <w:rPr>
          <w:rFonts w:ascii="Arial" w:hAnsi="Arial" w:cs="Arial"/>
          <w:sz w:val="24"/>
          <w:szCs w:val="24"/>
        </w:rPr>
        <w:t>s de</w:t>
      </w:r>
      <w:r w:rsidR="00CC2E72" w:rsidRPr="00C52A40">
        <w:rPr>
          <w:rFonts w:ascii="Arial" w:hAnsi="Arial" w:cs="Arial"/>
          <w:sz w:val="24"/>
          <w:szCs w:val="24"/>
        </w:rPr>
        <w:t xml:space="preserve"> las</w:t>
      </w:r>
      <w:r w:rsidR="00B875E1" w:rsidRPr="00C52A40">
        <w:rPr>
          <w:rFonts w:ascii="Arial" w:hAnsi="Arial" w:cs="Arial"/>
          <w:sz w:val="24"/>
          <w:szCs w:val="24"/>
        </w:rPr>
        <w:t xml:space="preserve"> FGNE (Forma de Gestión No Estatal)</w:t>
      </w:r>
      <w:r w:rsidR="00CC2E72" w:rsidRPr="00C52A40">
        <w:rPr>
          <w:rFonts w:ascii="Arial" w:hAnsi="Arial" w:cs="Arial"/>
          <w:sz w:val="24"/>
          <w:szCs w:val="24"/>
        </w:rPr>
        <w:t xml:space="preserve"> que solicite</w:t>
      </w:r>
      <w:r w:rsidRPr="00C52A40">
        <w:rPr>
          <w:rFonts w:ascii="Arial" w:hAnsi="Arial" w:cs="Arial"/>
          <w:sz w:val="24"/>
          <w:szCs w:val="24"/>
        </w:rPr>
        <w:t>n</w:t>
      </w:r>
      <w:r w:rsidR="00C52A40">
        <w:rPr>
          <w:rFonts w:ascii="Arial" w:hAnsi="Arial" w:cs="Arial"/>
          <w:sz w:val="24"/>
          <w:szCs w:val="24"/>
        </w:rPr>
        <w:t xml:space="preserve"> los Servicios de I</w:t>
      </w:r>
      <w:r w:rsidR="00CC2E72" w:rsidRPr="00C52A40">
        <w:rPr>
          <w:rFonts w:ascii="Arial" w:hAnsi="Arial" w:cs="Arial"/>
          <w:sz w:val="24"/>
          <w:szCs w:val="24"/>
        </w:rPr>
        <w:t xml:space="preserve">mportación a </w:t>
      </w:r>
      <w:r w:rsidRPr="00C52A40">
        <w:rPr>
          <w:rFonts w:ascii="Arial" w:hAnsi="Arial" w:cs="Arial"/>
          <w:sz w:val="24"/>
          <w:szCs w:val="24"/>
        </w:rPr>
        <w:t xml:space="preserve">la Empresa Logística </w:t>
      </w:r>
      <w:r w:rsidR="00CC2E72" w:rsidRPr="00C52A40">
        <w:rPr>
          <w:rFonts w:ascii="Arial" w:hAnsi="Arial" w:cs="Arial"/>
          <w:sz w:val="24"/>
          <w:szCs w:val="24"/>
        </w:rPr>
        <w:t>AZUMAT</w:t>
      </w:r>
      <w:r w:rsidR="00717116" w:rsidRPr="00C52A40">
        <w:rPr>
          <w:rFonts w:ascii="Arial" w:hAnsi="Arial" w:cs="Arial"/>
          <w:sz w:val="24"/>
          <w:szCs w:val="24"/>
        </w:rPr>
        <w:t xml:space="preserve"> deben presentar la documentación que aparece en el siguiente hipervínculo, </w:t>
      </w:r>
      <w:r w:rsidR="00717116" w:rsidRPr="00E12BA4">
        <w:rPr>
          <w:rFonts w:ascii="Arial" w:hAnsi="Arial" w:cs="Arial"/>
          <w:sz w:val="24"/>
          <w:szCs w:val="24"/>
          <w:u w:val="single"/>
        </w:rPr>
        <w:t xml:space="preserve">1.1 DOCUMENTOS A PRESENTAR POR LAS FGNE_AZUMAT.docx </w:t>
      </w:r>
      <w:r w:rsidR="00B875E1" w:rsidRPr="00E12BA4">
        <w:rPr>
          <w:rFonts w:ascii="Arial" w:hAnsi="Arial" w:cs="Arial"/>
          <w:sz w:val="24"/>
          <w:szCs w:val="24"/>
          <w:u w:val="single"/>
        </w:rPr>
        <w:t xml:space="preserve">, </w:t>
      </w:r>
    </w:p>
    <w:p w14:paraId="3E19EF01" w14:textId="620D8A07" w:rsidR="00B36DA4" w:rsidRPr="00C52A40" w:rsidRDefault="00717116"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 xml:space="preserve">Los clientes </w:t>
      </w:r>
      <w:r w:rsidR="00B875E1" w:rsidRPr="00C52A40">
        <w:rPr>
          <w:rFonts w:ascii="Arial" w:hAnsi="Arial" w:cs="Arial"/>
          <w:sz w:val="24"/>
          <w:szCs w:val="24"/>
        </w:rPr>
        <w:t>puede</w:t>
      </w:r>
      <w:r w:rsidR="000F6EFC" w:rsidRPr="00C52A40">
        <w:rPr>
          <w:rFonts w:ascii="Arial" w:hAnsi="Arial" w:cs="Arial"/>
          <w:sz w:val="24"/>
          <w:szCs w:val="24"/>
        </w:rPr>
        <w:t xml:space="preserve">n predefinir </w:t>
      </w:r>
      <w:r w:rsidR="00B875E1" w:rsidRPr="00C52A40">
        <w:rPr>
          <w:rFonts w:ascii="Arial" w:hAnsi="Arial" w:cs="Arial"/>
          <w:sz w:val="24"/>
          <w:szCs w:val="24"/>
        </w:rPr>
        <w:t>el Proveedor que garantizará</w:t>
      </w:r>
      <w:r w:rsidR="000F6EFC" w:rsidRPr="00C52A40">
        <w:rPr>
          <w:rFonts w:ascii="Arial" w:hAnsi="Arial" w:cs="Arial"/>
          <w:sz w:val="24"/>
          <w:szCs w:val="24"/>
        </w:rPr>
        <w:t xml:space="preserve"> el suministro de</w:t>
      </w:r>
      <w:r w:rsidR="00B875E1" w:rsidRPr="00C52A40">
        <w:rPr>
          <w:rFonts w:ascii="Arial" w:hAnsi="Arial" w:cs="Arial"/>
          <w:sz w:val="24"/>
          <w:szCs w:val="24"/>
        </w:rPr>
        <w:t xml:space="preserve"> la</w:t>
      </w:r>
      <w:r w:rsidR="000F6EFC" w:rsidRPr="00C52A40">
        <w:rPr>
          <w:rFonts w:ascii="Arial" w:hAnsi="Arial" w:cs="Arial"/>
          <w:sz w:val="24"/>
          <w:szCs w:val="24"/>
        </w:rPr>
        <w:t>s</w:t>
      </w:r>
      <w:r w:rsidR="00B875E1" w:rsidRPr="00C52A40">
        <w:rPr>
          <w:rFonts w:ascii="Arial" w:hAnsi="Arial" w:cs="Arial"/>
          <w:sz w:val="24"/>
          <w:szCs w:val="24"/>
        </w:rPr>
        <w:t xml:space="preserve"> mercancía</w:t>
      </w:r>
      <w:r w:rsidR="000F6EFC" w:rsidRPr="00C52A40">
        <w:rPr>
          <w:rFonts w:ascii="Arial" w:hAnsi="Arial" w:cs="Arial"/>
          <w:sz w:val="24"/>
          <w:szCs w:val="24"/>
        </w:rPr>
        <w:t>s</w:t>
      </w:r>
      <w:r w:rsidR="00CC2E72" w:rsidRPr="00C52A40">
        <w:rPr>
          <w:rFonts w:ascii="Arial" w:hAnsi="Arial" w:cs="Arial"/>
          <w:sz w:val="24"/>
          <w:szCs w:val="24"/>
        </w:rPr>
        <w:t xml:space="preserve"> a</w:t>
      </w:r>
      <w:r w:rsidR="00B875E1" w:rsidRPr="00C52A40">
        <w:rPr>
          <w:rFonts w:ascii="Arial" w:hAnsi="Arial" w:cs="Arial"/>
          <w:sz w:val="24"/>
          <w:szCs w:val="24"/>
        </w:rPr>
        <w:t xml:space="preserve"> importar</w:t>
      </w:r>
      <w:r w:rsidR="00CC2E72" w:rsidRPr="00C52A40">
        <w:rPr>
          <w:rFonts w:ascii="Arial" w:hAnsi="Arial" w:cs="Arial"/>
          <w:sz w:val="24"/>
          <w:szCs w:val="24"/>
        </w:rPr>
        <w:t xml:space="preserve">. </w:t>
      </w:r>
      <w:r w:rsidR="00B36DA4" w:rsidRPr="00C52A40">
        <w:rPr>
          <w:rFonts w:ascii="Arial" w:hAnsi="Arial" w:cs="Arial"/>
          <w:sz w:val="24"/>
          <w:szCs w:val="24"/>
        </w:rPr>
        <w:t>E</w:t>
      </w:r>
      <w:r w:rsidR="00B875E1" w:rsidRPr="00C52A40">
        <w:rPr>
          <w:rFonts w:ascii="Arial" w:hAnsi="Arial" w:cs="Arial"/>
          <w:sz w:val="24"/>
          <w:szCs w:val="24"/>
        </w:rPr>
        <w:t xml:space="preserve">n el caso que </w:t>
      </w:r>
      <w:r w:rsidR="00CC2E72" w:rsidRPr="00C52A40">
        <w:rPr>
          <w:rFonts w:ascii="Arial" w:hAnsi="Arial" w:cs="Arial"/>
          <w:sz w:val="24"/>
          <w:szCs w:val="24"/>
        </w:rPr>
        <w:t xml:space="preserve">dicha compañía </w:t>
      </w:r>
      <w:r w:rsidR="00B875E1" w:rsidRPr="00C52A40">
        <w:rPr>
          <w:rFonts w:ascii="Arial" w:hAnsi="Arial" w:cs="Arial"/>
          <w:sz w:val="24"/>
          <w:szCs w:val="24"/>
        </w:rPr>
        <w:t>no esté</w:t>
      </w:r>
      <w:r w:rsidR="00C52A40">
        <w:rPr>
          <w:rFonts w:ascii="Arial" w:hAnsi="Arial" w:cs="Arial"/>
          <w:sz w:val="24"/>
          <w:szCs w:val="24"/>
        </w:rPr>
        <w:t xml:space="preserve"> en la Cartera de P</w:t>
      </w:r>
      <w:r w:rsidR="00CC2E72" w:rsidRPr="00C52A40">
        <w:rPr>
          <w:rFonts w:ascii="Arial" w:hAnsi="Arial" w:cs="Arial"/>
          <w:sz w:val="24"/>
          <w:szCs w:val="24"/>
        </w:rPr>
        <w:t xml:space="preserve">roveedores de </w:t>
      </w:r>
      <w:r w:rsidR="0096745E">
        <w:rPr>
          <w:rFonts w:ascii="Arial" w:hAnsi="Arial" w:cs="Arial"/>
          <w:sz w:val="24"/>
          <w:szCs w:val="24"/>
        </w:rPr>
        <w:t xml:space="preserve">la Empresa Logística </w:t>
      </w:r>
      <w:r w:rsidR="00CC2E72" w:rsidRPr="00C52A40">
        <w:rPr>
          <w:rFonts w:ascii="Arial" w:hAnsi="Arial" w:cs="Arial"/>
          <w:sz w:val="24"/>
          <w:szCs w:val="24"/>
        </w:rPr>
        <w:t>AZUMAT</w:t>
      </w:r>
      <w:r w:rsidR="00B875E1" w:rsidRPr="00C52A40">
        <w:rPr>
          <w:rFonts w:ascii="Arial" w:hAnsi="Arial" w:cs="Arial"/>
          <w:sz w:val="24"/>
          <w:szCs w:val="24"/>
        </w:rPr>
        <w:t xml:space="preserve"> </w:t>
      </w:r>
      <w:r w:rsidR="00B36DA4" w:rsidRPr="00C52A40">
        <w:rPr>
          <w:rFonts w:ascii="Arial" w:hAnsi="Arial" w:cs="Arial"/>
          <w:sz w:val="24"/>
          <w:szCs w:val="24"/>
        </w:rPr>
        <w:t xml:space="preserve">es necesario hacer el proceso </w:t>
      </w:r>
      <w:r w:rsidR="00CC2E72" w:rsidRPr="00C52A40">
        <w:rPr>
          <w:rFonts w:ascii="Arial" w:hAnsi="Arial" w:cs="Arial"/>
          <w:sz w:val="24"/>
          <w:szCs w:val="24"/>
        </w:rPr>
        <w:t>para incorporarlo</w:t>
      </w:r>
      <w:r w:rsidR="00C52A40">
        <w:rPr>
          <w:rFonts w:ascii="Arial" w:hAnsi="Arial" w:cs="Arial"/>
          <w:sz w:val="24"/>
          <w:szCs w:val="24"/>
        </w:rPr>
        <w:t>,</w:t>
      </w:r>
      <w:r w:rsidR="00CC2E72" w:rsidRPr="00C52A40">
        <w:rPr>
          <w:rFonts w:ascii="Arial" w:hAnsi="Arial" w:cs="Arial"/>
          <w:sz w:val="24"/>
          <w:szCs w:val="24"/>
        </w:rPr>
        <w:t xml:space="preserve"> siendo necesario </w:t>
      </w:r>
      <w:r w:rsidR="00B36DA4" w:rsidRPr="00C52A40">
        <w:rPr>
          <w:rFonts w:ascii="Arial" w:hAnsi="Arial" w:cs="Arial"/>
          <w:sz w:val="24"/>
          <w:szCs w:val="24"/>
        </w:rPr>
        <w:t xml:space="preserve">aportar los </w:t>
      </w:r>
      <w:r w:rsidR="00CC2E72" w:rsidRPr="00C52A40">
        <w:rPr>
          <w:rFonts w:ascii="Arial" w:hAnsi="Arial" w:cs="Arial"/>
          <w:sz w:val="24"/>
          <w:szCs w:val="24"/>
        </w:rPr>
        <w:t xml:space="preserve">siguientes </w:t>
      </w:r>
      <w:r w:rsidR="00B875E1" w:rsidRPr="00C52A40">
        <w:rPr>
          <w:rFonts w:ascii="Arial" w:hAnsi="Arial" w:cs="Arial"/>
          <w:sz w:val="24"/>
          <w:szCs w:val="24"/>
        </w:rPr>
        <w:t>documentos</w:t>
      </w:r>
      <w:r w:rsidR="00B36DA4" w:rsidRPr="00C52A40">
        <w:rPr>
          <w:rFonts w:ascii="Arial" w:hAnsi="Arial" w:cs="Arial"/>
          <w:sz w:val="24"/>
          <w:szCs w:val="24"/>
        </w:rPr>
        <w:t xml:space="preserve"> </w:t>
      </w:r>
      <w:r w:rsidR="00B875E1" w:rsidRPr="00C52A40">
        <w:rPr>
          <w:rFonts w:ascii="Arial" w:hAnsi="Arial" w:cs="Arial"/>
          <w:sz w:val="24"/>
          <w:szCs w:val="24"/>
        </w:rPr>
        <w:t>Legales</w:t>
      </w:r>
      <w:r w:rsidR="00B36DA4" w:rsidRPr="00C52A40">
        <w:rPr>
          <w:rFonts w:ascii="Arial" w:hAnsi="Arial" w:cs="Arial"/>
          <w:sz w:val="24"/>
          <w:szCs w:val="24"/>
        </w:rPr>
        <w:t>:</w:t>
      </w:r>
    </w:p>
    <w:p w14:paraId="2A76ED83" w14:textId="77777777" w:rsidR="00B36DA4" w:rsidRPr="00C52A40" w:rsidRDefault="00B875E1" w:rsidP="00CC2E72">
      <w:pPr>
        <w:pStyle w:val="Prrafodelista"/>
        <w:numPr>
          <w:ilvl w:val="0"/>
          <w:numId w:val="3"/>
        </w:numPr>
        <w:jc w:val="both"/>
        <w:rPr>
          <w:rFonts w:ascii="Arial" w:hAnsi="Arial" w:cs="Arial"/>
          <w:sz w:val="24"/>
          <w:szCs w:val="24"/>
        </w:rPr>
      </w:pPr>
      <w:r w:rsidRPr="00C52A40">
        <w:rPr>
          <w:rFonts w:ascii="Arial" w:hAnsi="Arial" w:cs="Arial"/>
          <w:sz w:val="24"/>
          <w:szCs w:val="24"/>
        </w:rPr>
        <w:t xml:space="preserve">Escritura de Constitución, </w:t>
      </w:r>
    </w:p>
    <w:p w14:paraId="68E2C23E" w14:textId="77777777" w:rsidR="00B36DA4" w:rsidRPr="00C52A40" w:rsidRDefault="00B875E1" w:rsidP="00CC2E72">
      <w:pPr>
        <w:pStyle w:val="Prrafodelista"/>
        <w:numPr>
          <w:ilvl w:val="0"/>
          <w:numId w:val="3"/>
        </w:numPr>
        <w:jc w:val="both"/>
        <w:rPr>
          <w:rFonts w:ascii="Arial" w:hAnsi="Arial" w:cs="Arial"/>
          <w:sz w:val="24"/>
          <w:szCs w:val="24"/>
        </w:rPr>
      </w:pPr>
      <w:r w:rsidRPr="00C52A40">
        <w:rPr>
          <w:rFonts w:ascii="Arial" w:hAnsi="Arial" w:cs="Arial"/>
          <w:sz w:val="24"/>
          <w:szCs w:val="24"/>
        </w:rPr>
        <w:t xml:space="preserve">El Registro Mercantil, </w:t>
      </w:r>
    </w:p>
    <w:p w14:paraId="40AD5A53" w14:textId="77777777" w:rsidR="00B36DA4" w:rsidRPr="00C52A40" w:rsidRDefault="00B875E1" w:rsidP="00CC2E72">
      <w:pPr>
        <w:pStyle w:val="Prrafodelista"/>
        <w:numPr>
          <w:ilvl w:val="0"/>
          <w:numId w:val="3"/>
        </w:numPr>
        <w:jc w:val="both"/>
        <w:rPr>
          <w:rFonts w:ascii="Arial" w:hAnsi="Arial" w:cs="Arial"/>
          <w:sz w:val="24"/>
          <w:szCs w:val="24"/>
        </w:rPr>
      </w:pPr>
      <w:r w:rsidRPr="00C52A40">
        <w:rPr>
          <w:rFonts w:ascii="Arial" w:hAnsi="Arial" w:cs="Arial"/>
          <w:sz w:val="24"/>
          <w:szCs w:val="24"/>
        </w:rPr>
        <w:t xml:space="preserve">Aval Bancario del Banco conque opera, </w:t>
      </w:r>
    </w:p>
    <w:p w14:paraId="0A2352BE" w14:textId="77777777" w:rsidR="00B36DA4" w:rsidRPr="00C52A40" w:rsidRDefault="00B36DA4" w:rsidP="00CC2E72">
      <w:pPr>
        <w:pStyle w:val="Prrafodelista"/>
        <w:numPr>
          <w:ilvl w:val="0"/>
          <w:numId w:val="3"/>
        </w:numPr>
        <w:jc w:val="both"/>
        <w:rPr>
          <w:rFonts w:ascii="Arial" w:hAnsi="Arial" w:cs="Arial"/>
          <w:sz w:val="24"/>
          <w:szCs w:val="24"/>
        </w:rPr>
      </w:pPr>
      <w:r w:rsidRPr="00C52A40">
        <w:rPr>
          <w:rFonts w:ascii="Arial" w:hAnsi="Arial" w:cs="Arial"/>
          <w:sz w:val="24"/>
          <w:szCs w:val="24"/>
        </w:rPr>
        <w:t>Perfil de Empresa que contiene además las firmas autorizadas de esa compañía según</w:t>
      </w:r>
      <w:r w:rsidR="00B875E1" w:rsidRPr="00C52A40">
        <w:rPr>
          <w:rFonts w:ascii="Arial" w:hAnsi="Arial" w:cs="Arial"/>
          <w:sz w:val="24"/>
          <w:szCs w:val="24"/>
        </w:rPr>
        <w:t xml:space="preserve"> Modelo que le enviaríamos</w:t>
      </w:r>
      <w:r w:rsidRPr="00C52A40">
        <w:rPr>
          <w:rFonts w:ascii="Arial" w:hAnsi="Arial" w:cs="Arial"/>
          <w:sz w:val="24"/>
          <w:szCs w:val="24"/>
        </w:rPr>
        <w:t>.</w:t>
      </w:r>
    </w:p>
    <w:p w14:paraId="1C0379E0" w14:textId="19BE9E7C" w:rsidR="00B875E1" w:rsidRPr="00C52A40" w:rsidRDefault="00B36DA4" w:rsidP="00B36DA4">
      <w:pPr>
        <w:pStyle w:val="Prrafodelista"/>
        <w:ind w:left="284"/>
        <w:jc w:val="both"/>
        <w:rPr>
          <w:rFonts w:ascii="Arial" w:hAnsi="Arial" w:cs="Arial"/>
          <w:sz w:val="24"/>
          <w:szCs w:val="24"/>
        </w:rPr>
      </w:pPr>
      <w:r w:rsidRPr="00C52A40">
        <w:rPr>
          <w:rFonts w:ascii="Arial" w:hAnsi="Arial" w:cs="Arial"/>
          <w:sz w:val="24"/>
          <w:szCs w:val="24"/>
        </w:rPr>
        <w:t xml:space="preserve">Cuando se trate de un proveedor que </w:t>
      </w:r>
      <w:r w:rsidR="00CC2E72" w:rsidRPr="00C52A40">
        <w:rPr>
          <w:rFonts w:ascii="Arial" w:hAnsi="Arial" w:cs="Arial"/>
          <w:sz w:val="24"/>
          <w:szCs w:val="24"/>
        </w:rPr>
        <w:t xml:space="preserve">por </w:t>
      </w:r>
      <w:r w:rsidR="00B875E1" w:rsidRPr="00C52A40">
        <w:rPr>
          <w:rFonts w:ascii="Arial" w:hAnsi="Arial" w:cs="Arial"/>
          <w:sz w:val="24"/>
          <w:szCs w:val="24"/>
        </w:rPr>
        <w:t xml:space="preserve">primera vez </w:t>
      </w:r>
      <w:r w:rsidR="00CC2E72" w:rsidRPr="00C52A40">
        <w:rPr>
          <w:rFonts w:ascii="Arial" w:hAnsi="Arial" w:cs="Arial"/>
          <w:sz w:val="24"/>
          <w:szCs w:val="24"/>
        </w:rPr>
        <w:t xml:space="preserve">va a </w:t>
      </w:r>
      <w:r w:rsidR="00B875E1" w:rsidRPr="00C52A40">
        <w:rPr>
          <w:rFonts w:ascii="Arial" w:hAnsi="Arial" w:cs="Arial"/>
          <w:sz w:val="24"/>
          <w:szCs w:val="24"/>
        </w:rPr>
        <w:t>opera</w:t>
      </w:r>
      <w:r w:rsidR="00CC2E72" w:rsidRPr="00C52A40">
        <w:rPr>
          <w:rFonts w:ascii="Arial" w:hAnsi="Arial" w:cs="Arial"/>
          <w:sz w:val="24"/>
          <w:szCs w:val="24"/>
        </w:rPr>
        <w:t>r</w:t>
      </w:r>
      <w:r w:rsidR="00B875E1" w:rsidRPr="00C52A40">
        <w:rPr>
          <w:rFonts w:ascii="Arial" w:hAnsi="Arial" w:cs="Arial"/>
          <w:sz w:val="24"/>
          <w:szCs w:val="24"/>
        </w:rPr>
        <w:t xml:space="preserve"> en el Mercado Cubano, </w:t>
      </w:r>
      <w:r w:rsidR="002E32FC">
        <w:rPr>
          <w:rFonts w:ascii="Arial" w:hAnsi="Arial" w:cs="Arial"/>
          <w:sz w:val="24"/>
          <w:szCs w:val="24"/>
        </w:rPr>
        <w:t xml:space="preserve">la Empresa Logística </w:t>
      </w:r>
      <w:r w:rsidR="000F6EFC" w:rsidRPr="00C52A40">
        <w:rPr>
          <w:rFonts w:ascii="Arial" w:hAnsi="Arial" w:cs="Arial"/>
          <w:sz w:val="24"/>
          <w:szCs w:val="24"/>
        </w:rPr>
        <w:t>AZUMAT solicitar</w:t>
      </w:r>
      <w:r w:rsidR="007E77AA" w:rsidRPr="00C52A40">
        <w:rPr>
          <w:rFonts w:ascii="Arial" w:hAnsi="Arial" w:cs="Arial"/>
          <w:sz w:val="24"/>
          <w:szCs w:val="24"/>
        </w:rPr>
        <w:t>á</w:t>
      </w:r>
      <w:r w:rsidR="00B875E1" w:rsidRPr="00C52A40">
        <w:rPr>
          <w:rFonts w:ascii="Arial" w:hAnsi="Arial" w:cs="Arial"/>
          <w:sz w:val="24"/>
          <w:szCs w:val="24"/>
        </w:rPr>
        <w:t xml:space="preserve"> </w:t>
      </w:r>
      <w:r w:rsidR="00CC2E72" w:rsidRPr="00C52A40">
        <w:rPr>
          <w:rFonts w:ascii="Arial" w:hAnsi="Arial" w:cs="Arial"/>
          <w:sz w:val="24"/>
          <w:szCs w:val="24"/>
        </w:rPr>
        <w:t xml:space="preserve">al </w:t>
      </w:r>
      <w:r w:rsidR="00B875E1" w:rsidRPr="00C52A40">
        <w:rPr>
          <w:rFonts w:ascii="Arial" w:hAnsi="Arial" w:cs="Arial"/>
          <w:sz w:val="24"/>
          <w:szCs w:val="24"/>
        </w:rPr>
        <w:t>Ministerio de Comercio Exterior</w:t>
      </w:r>
      <w:r w:rsidR="00553F3B" w:rsidRPr="00C52A40">
        <w:rPr>
          <w:rFonts w:ascii="Arial" w:hAnsi="Arial" w:cs="Arial"/>
          <w:sz w:val="24"/>
          <w:szCs w:val="24"/>
        </w:rPr>
        <w:t xml:space="preserve"> y la Inversión Extranjera</w:t>
      </w:r>
      <w:r w:rsidR="00CC2E72" w:rsidRPr="00C52A40">
        <w:rPr>
          <w:rFonts w:ascii="Arial" w:hAnsi="Arial" w:cs="Arial"/>
          <w:sz w:val="24"/>
          <w:szCs w:val="24"/>
        </w:rPr>
        <w:t>,</w:t>
      </w:r>
      <w:r w:rsidR="005F5A32" w:rsidRPr="00C52A40">
        <w:rPr>
          <w:rFonts w:ascii="Arial" w:hAnsi="Arial" w:cs="Arial"/>
          <w:sz w:val="24"/>
          <w:szCs w:val="24"/>
        </w:rPr>
        <w:t xml:space="preserve"> el</w:t>
      </w:r>
      <w:r w:rsidR="00553F3B" w:rsidRPr="00C52A40">
        <w:rPr>
          <w:rFonts w:ascii="Arial" w:hAnsi="Arial" w:cs="Arial"/>
          <w:sz w:val="24"/>
          <w:szCs w:val="24"/>
        </w:rPr>
        <w:t xml:space="preserve"> C</w:t>
      </w:r>
      <w:r w:rsidR="00B875E1" w:rsidRPr="00C52A40">
        <w:rPr>
          <w:rFonts w:ascii="Arial" w:hAnsi="Arial" w:cs="Arial"/>
          <w:sz w:val="24"/>
          <w:szCs w:val="24"/>
        </w:rPr>
        <w:t xml:space="preserve">ódigo </w:t>
      </w:r>
      <w:r w:rsidR="00CC2E72" w:rsidRPr="00C52A40">
        <w:rPr>
          <w:rFonts w:ascii="Arial" w:hAnsi="Arial" w:cs="Arial"/>
          <w:sz w:val="24"/>
          <w:szCs w:val="24"/>
        </w:rPr>
        <w:t>MINCEX</w:t>
      </w:r>
      <w:r w:rsidR="00B875E1" w:rsidRPr="00C52A40">
        <w:rPr>
          <w:rFonts w:ascii="Arial" w:hAnsi="Arial" w:cs="Arial"/>
          <w:sz w:val="24"/>
          <w:szCs w:val="24"/>
        </w:rPr>
        <w:t xml:space="preserve"> que l</w:t>
      </w:r>
      <w:r w:rsidR="00CC2E72" w:rsidRPr="00C52A40">
        <w:rPr>
          <w:rFonts w:ascii="Arial" w:hAnsi="Arial" w:cs="Arial"/>
          <w:sz w:val="24"/>
          <w:szCs w:val="24"/>
        </w:rPr>
        <w:t>o autoriza a</w:t>
      </w:r>
      <w:r w:rsidR="00C52A40">
        <w:rPr>
          <w:rFonts w:ascii="Arial" w:hAnsi="Arial" w:cs="Arial"/>
          <w:sz w:val="24"/>
          <w:szCs w:val="24"/>
        </w:rPr>
        <w:t xml:space="preserve"> realizar operaciones c</w:t>
      </w:r>
      <w:r w:rsidR="00B875E1" w:rsidRPr="00C52A40">
        <w:rPr>
          <w:rFonts w:ascii="Arial" w:hAnsi="Arial" w:cs="Arial"/>
          <w:sz w:val="24"/>
          <w:szCs w:val="24"/>
        </w:rPr>
        <w:t xml:space="preserve">omerciales con Cuba. Este </w:t>
      </w:r>
      <w:r w:rsidR="005F5A32" w:rsidRPr="00C52A40">
        <w:rPr>
          <w:rFonts w:ascii="Arial" w:hAnsi="Arial" w:cs="Arial"/>
          <w:sz w:val="24"/>
          <w:szCs w:val="24"/>
        </w:rPr>
        <w:t xml:space="preserve">trámite </w:t>
      </w:r>
      <w:r w:rsidR="00CC2E72" w:rsidRPr="00C52A40">
        <w:rPr>
          <w:rFonts w:ascii="Arial" w:hAnsi="Arial" w:cs="Arial"/>
          <w:sz w:val="24"/>
          <w:szCs w:val="24"/>
        </w:rPr>
        <w:t>p</w:t>
      </w:r>
      <w:r w:rsidR="00B875E1" w:rsidRPr="00C52A40">
        <w:rPr>
          <w:rFonts w:ascii="Arial" w:hAnsi="Arial" w:cs="Arial"/>
          <w:sz w:val="24"/>
          <w:szCs w:val="24"/>
        </w:rPr>
        <w:t xml:space="preserve">uede durar </w:t>
      </w:r>
      <w:r w:rsidR="00CC2E72" w:rsidRPr="00C52A40">
        <w:rPr>
          <w:rFonts w:ascii="Arial" w:hAnsi="Arial" w:cs="Arial"/>
          <w:sz w:val="24"/>
          <w:szCs w:val="24"/>
        </w:rPr>
        <w:t xml:space="preserve">aproximadamente </w:t>
      </w:r>
      <w:r w:rsidR="00B875E1" w:rsidRPr="00C52A40">
        <w:rPr>
          <w:rFonts w:ascii="Arial" w:hAnsi="Arial" w:cs="Arial"/>
          <w:sz w:val="24"/>
          <w:szCs w:val="24"/>
        </w:rPr>
        <w:t xml:space="preserve">15 días </w:t>
      </w:r>
      <w:r w:rsidR="00CC2E72" w:rsidRPr="00C52A40">
        <w:rPr>
          <w:rFonts w:ascii="Arial" w:hAnsi="Arial" w:cs="Arial"/>
          <w:sz w:val="24"/>
          <w:szCs w:val="24"/>
        </w:rPr>
        <w:t xml:space="preserve">y </w:t>
      </w:r>
      <w:r w:rsidR="00B875E1" w:rsidRPr="00C52A40">
        <w:rPr>
          <w:rFonts w:ascii="Arial" w:hAnsi="Arial" w:cs="Arial"/>
          <w:sz w:val="24"/>
          <w:szCs w:val="24"/>
        </w:rPr>
        <w:t xml:space="preserve">depende del momento en que recibamos </w:t>
      </w:r>
      <w:r w:rsidR="000F6EFC" w:rsidRPr="00C52A40">
        <w:rPr>
          <w:rFonts w:ascii="Arial" w:hAnsi="Arial" w:cs="Arial"/>
          <w:sz w:val="24"/>
          <w:szCs w:val="24"/>
        </w:rPr>
        <w:t>lo</w:t>
      </w:r>
      <w:r w:rsidR="00B875E1" w:rsidRPr="00C52A40">
        <w:rPr>
          <w:rFonts w:ascii="Arial" w:hAnsi="Arial" w:cs="Arial"/>
          <w:sz w:val="24"/>
          <w:szCs w:val="24"/>
        </w:rPr>
        <w:t xml:space="preserve">s documentos. </w:t>
      </w:r>
      <w:r w:rsidR="00C275E0" w:rsidRPr="00C52A40">
        <w:rPr>
          <w:rFonts w:ascii="Arial" w:hAnsi="Arial" w:cs="Arial"/>
          <w:sz w:val="24"/>
          <w:szCs w:val="24"/>
        </w:rPr>
        <w:t xml:space="preserve">Para los casos en que </w:t>
      </w:r>
      <w:r w:rsidR="00B875E1" w:rsidRPr="00E12BA4">
        <w:rPr>
          <w:rFonts w:ascii="Arial" w:hAnsi="Arial" w:cs="Arial"/>
          <w:sz w:val="24"/>
          <w:szCs w:val="24"/>
        </w:rPr>
        <w:t xml:space="preserve">el </w:t>
      </w:r>
      <w:r w:rsidR="00C52A40" w:rsidRPr="00E12BA4">
        <w:rPr>
          <w:rFonts w:ascii="Arial" w:hAnsi="Arial" w:cs="Arial"/>
          <w:sz w:val="24"/>
          <w:szCs w:val="24"/>
        </w:rPr>
        <w:t>Representante</w:t>
      </w:r>
      <w:r w:rsidR="00B875E1" w:rsidRPr="00C52A40">
        <w:rPr>
          <w:rFonts w:ascii="Arial" w:hAnsi="Arial" w:cs="Arial"/>
          <w:sz w:val="24"/>
          <w:szCs w:val="24"/>
        </w:rPr>
        <w:t xml:space="preserve"> de </w:t>
      </w:r>
      <w:r w:rsidR="00C275E0" w:rsidRPr="00C52A40">
        <w:rPr>
          <w:rFonts w:ascii="Arial" w:hAnsi="Arial" w:cs="Arial"/>
          <w:sz w:val="24"/>
          <w:szCs w:val="24"/>
        </w:rPr>
        <w:t>l</w:t>
      </w:r>
      <w:r w:rsidR="00B875E1" w:rsidRPr="00C52A40">
        <w:rPr>
          <w:rFonts w:ascii="Arial" w:hAnsi="Arial" w:cs="Arial"/>
          <w:sz w:val="24"/>
          <w:szCs w:val="24"/>
        </w:rPr>
        <w:t xml:space="preserve">a compañía es de origen </w:t>
      </w:r>
      <w:r w:rsidR="000F6EFC" w:rsidRPr="00C52A40">
        <w:rPr>
          <w:rFonts w:ascii="Arial" w:hAnsi="Arial" w:cs="Arial"/>
          <w:sz w:val="24"/>
          <w:szCs w:val="24"/>
        </w:rPr>
        <w:t>cubano</w:t>
      </w:r>
      <w:r w:rsidR="00B875E1" w:rsidRPr="00C52A40">
        <w:rPr>
          <w:rFonts w:ascii="Arial" w:hAnsi="Arial" w:cs="Arial"/>
          <w:sz w:val="24"/>
          <w:szCs w:val="24"/>
        </w:rPr>
        <w:t xml:space="preserve">, </w:t>
      </w:r>
      <w:r w:rsidR="00C275E0" w:rsidRPr="00C52A40">
        <w:rPr>
          <w:rFonts w:ascii="Arial" w:hAnsi="Arial" w:cs="Arial"/>
          <w:sz w:val="24"/>
          <w:szCs w:val="24"/>
        </w:rPr>
        <w:t xml:space="preserve">el </w:t>
      </w:r>
      <w:r w:rsidR="00B875E1" w:rsidRPr="00C52A40">
        <w:rPr>
          <w:rFonts w:ascii="Arial" w:hAnsi="Arial" w:cs="Arial"/>
          <w:sz w:val="24"/>
          <w:szCs w:val="24"/>
        </w:rPr>
        <w:t xml:space="preserve">proceso </w:t>
      </w:r>
      <w:r w:rsidR="00C275E0" w:rsidRPr="00C52A40">
        <w:rPr>
          <w:rFonts w:ascii="Arial" w:hAnsi="Arial" w:cs="Arial"/>
          <w:sz w:val="24"/>
          <w:szCs w:val="24"/>
        </w:rPr>
        <w:t xml:space="preserve">requiere de </w:t>
      </w:r>
      <w:r w:rsidR="007E77AA" w:rsidRPr="00C52A40">
        <w:rPr>
          <w:rFonts w:ascii="Arial" w:hAnsi="Arial" w:cs="Arial"/>
          <w:sz w:val="24"/>
          <w:szCs w:val="24"/>
        </w:rPr>
        <w:t>trámites</w:t>
      </w:r>
      <w:r w:rsidR="00C275E0" w:rsidRPr="00C52A40">
        <w:rPr>
          <w:rFonts w:ascii="Arial" w:hAnsi="Arial" w:cs="Arial"/>
          <w:sz w:val="24"/>
          <w:szCs w:val="24"/>
        </w:rPr>
        <w:t xml:space="preserve"> </w:t>
      </w:r>
      <w:r w:rsidR="00B875E1" w:rsidRPr="00C52A40">
        <w:rPr>
          <w:rFonts w:ascii="Arial" w:hAnsi="Arial" w:cs="Arial"/>
          <w:sz w:val="24"/>
          <w:szCs w:val="24"/>
        </w:rPr>
        <w:t>adicional</w:t>
      </w:r>
      <w:r w:rsidR="00C275E0" w:rsidRPr="00C52A40">
        <w:rPr>
          <w:rFonts w:ascii="Arial" w:hAnsi="Arial" w:cs="Arial"/>
          <w:sz w:val="24"/>
          <w:szCs w:val="24"/>
        </w:rPr>
        <w:t xml:space="preserve">es pudiendo tomar un plazo </w:t>
      </w:r>
      <w:r w:rsidR="00B875E1" w:rsidRPr="00C52A40">
        <w:rPr>
          <w:rFonts w:ascii="Arial" w:hAnsi="Arial" w:cs="Arial"/>
          <w:sz w:val="24"/>
          <w:szCs w:val="24"/>
        </w:rPr>
        <w:t>hasta 45 días aproximadamente.</w:t>
      </w:r>
    </w:p>
    <w:p w14:paraId="4C674FA8" w14:textId="4C26428F" w:rsidR="00B875E1" w:rsidRPr="00C52A40" w:rsidRDefault="007E77AA"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Para solicitudes del Servicio de I</w:t>
      </w:r>
      <w:r w:rsidR="00C275E0" w:rsidRPr="00C52A40">
        <w:rPr>
          <w:rFonts w:ascii="Arial" w:hAnsi="Arial" w:cs="Arial"/>
          <w:sz w:val="24"/>
          <w:szCs w:val="24"/>
        </w:rPr>
        <w:t xml:space="preserve">mportación que no </w:t>
      </w:r>
      <w:r w:rsidRPr="00C52A40">
        <w:rPr>
          <w:rFonts w:ascii="Arial" w:hAnsi="Arial" w:cs="Arial"/>
          <w:sz w:val="24"/>
          <w:szCs w:val="24"/>
        </w:rPr>
        <w:t>tenga un P</w:t>
      </w:r>
      <w:r w:rsidR="00C275E0" w:rsidRPr="00C52A40">
        <w:rPr>
          <w:rFonts w:ascii="Arial" w:hAnsi="Arial" w:cs="Arial"/>
          <w:sz w:val="24"/>
          <w:szCs w:val="24"/>
        </w:rPr>
        <w:t>roveedor predefinido</w:t>
      </w:r>
      <w:r w:rsidRPr="00C52A40">
        <w:rPr>
          <w:rFonts w:ascii="Arial" w:hAnsi="Arial" w:cs="Arial"/>
          <w:sz w:val="24"/>
          <w:szCs w:val="24"/>
        </w:rPr>
        <w:t>,</w:t>
      </w:r>
      <w:r w:rsidR="00C275E0" w:rsidRPr="00C52A40">
        <w:rPr>
          <w:rFonts w:ascii="Arial" w:hAnsi="Arial" w:cs="Arial"/>
          <w:sz w:val="24"/>
          <w:szCs w:val="24"/>
        </w:rPr>
        <w:t xml:space="preserve"> </w:t>
      </w:r>
      <w:r w:rsidR="00B875E1" w:rsidRPr="00C52A40">
        <w:rPr>
          <w:rFonts w:ascii="Arial" w:hAnsi="Arial" w:cs="Arial"/>
          <w:sz w:val="24"/>
          <w:szCs w:val="24"/>
        </w:rPr>
        <w:t xml:space="preserve">la Gestión Comercial </w:t>
      </w:r>
      <w:r w:rsidR="00C275E0" w:rsidRPr="00C52A40">
        <w:rPr>
          <w:rFonts w:ascii="Arial" w:hAnsi="Arial" w:cs="Arial"/>
          <w:sz w:val="24"/>
          <w:szCs w:val="24"/>
        </w:rPr>
        <w:t xml:space="preserve">se realiza utilizando la </w:t>
      </w:r>
      <w:r w:rsidR="00B875E1" w:rsidRPr="00C52A40">
        <w:rPr>
          <w:rFonts w:ascii="Arial" w:hAnsi="Arial" w:cs="Arial"/>
          <w:sz w:val="24"/>
          <w:szCs w:val="24"/>
        </w:rPr>
        <w:t>Cartera</w:t>
      </w:r>
      <w:r w:rsidRPr="00C52A40">
        <w:rPr>
          <w:rFonts w:ascii="Arial" w:hAnsi="Arial" w:cs="Arial"/>
          <w:sz w:val="24"/>
          <w:szCs w:val="24"/>
        </w:rPr>
        <w:t xml:space="preserve"> de P</w:t>
      </w:r>
      <w:r w:rsidR="00C275E0" w:rsidRPr="00C52A40">
        <w:rPr>
          <w:rFonts w:ascii="Arial" w:hAnsi="Arial" w:cs="Arial"/>
          <w:sz w:val="24"/>
          <w:szCs w:val="24"/>
        </w:rPr>
        <w:t>roveedores</w:t>
      </w:r>
      <w:r w:rsidR="000F6EFC" w:rsidRPr="00C52A40">
        <w:rPr>
          <w:rFonts w:ascii="Arial" w:hAnsi="Arial" w:cs="Arial"/>
          <w:sz w:val="24"/>
          <w:szCs w:val="24"/>
        </w:rPr>
        <w:t xml:space="preserve"> de </w:t>
      </w:r>
      <w:r w:rsidR="002E32FC">
        <w:rPr>
          <w:rFonts w:ascii="Arial" w:hAnsi="Arial" w:cs="Arial"/>
          <w:sz w:val="24"/>
          <w:szCs w:val="24"/>
        </w:rPr>
        <w:t xml:space="preserve">la Empresa Logística </w:t>
      </w:r>
      <w:r w:rsidR="000F6EFC" w:rsidRPr="00C52A40">
        <w:rPr>
          <w:rFonts w:ascii="Arial" w:hAnsi="Arial" w:cs="Arial"/>
          <w:sz w:val="24"/>
          <w:szCs w:val="24"/>
        </w:rPr>
        <w:t>AZUMAT</w:t>
      </w:r>
      <w:r w:rsidR="00B875E1" w:rsidRPr="00C52A40">
        <w:rPr>
          <w:rFonts w:ascii="Arial" w:hAnsi="Arial" w:cs="Arial"/>
          <w:sz w:val="24"/>
          <w:szCs w:val="24"/>
        </w:rPr>
        <w:t>.</w:t>
      </w:r>
    </w:p>
    <w:p w14:paraId="3267AC3C" w14:textId="59560FB2" w:rsidR="00B875E1" w:rsidRPr="00C52A40" w:rsidRDefault="00C275E0"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E</w:t>
      </w:r>
      <w:r w:rsidR="00B875E1" w:rsidRPr="00C52A40">
        <w:rPr>
          <w:rFonts w:ascii="Arial" w:hAnsi="Arial" w:cs="Arial"/>
          <w:sz w:val="24"/>
          <w:szCs w:val="24"/>
        </w:rPr>
        <w:t xml:space="preserve">l Financiamiento </w:t>
      </w:r>
      <w:r w:rsidR="007E77AA" w:rsidRPr="00C52A40">
        <w:rPr>
          <w:rFonts w:ascii="Arial" w:hAnsi="Arial" w:cs="Arial"/>
          <w:sz w:val="24"/>
          <w:szCs w:val="24"/>
        </w:rPr>
        <w:t>para respaldar las Solicitudes de I</w:t>
      </w:r>
      <w:r w:rsidRPr="00C52A40">
        <w:rPr>
          <w:rFonts w:ascii="Arial" w:hAnsi="Arial" w:cs="Arial"/>
          <w:sz w:val="24"/>
          <w:szCs w:val="24"/>
        </w:rPr>
        <w:t>mportación debe poseer cap</w:t>
      </w:r>
      <w:r w:rsidR="006E7E9A" w:rsidRPr="00C52A40">
        <w:rPr>
          <w:rFonts w:ascii="Arial" w:hAnsi="Arial" w:cs="Arial"/>
          <w:sz w:val="24"/>
          <w:szCs w:val="24"/>
        </w:rPr>
        <w:t>acidad de pago a la cuenta del P</w:t>
      </w:r>
      <w:r w:rsidRPr="00C52A40">
        <w:rPr>
          <w:rFonts w:ascii="Arial" w:hAnsi="Arial" w:cs="Arial"/>
          <w:sz w:val="24"/>
          <w:szCs w:val="24"/>
        </w:rPr>
        <w:t xml:space="preserve">roveedor en el exterior </w:t>
      </w:r>
      <w:r w:rsidR="000F6EFC" w:rsidRPr="00C52A40">
        <w:rPr>
          <w:rFonts w:ascii="Arial" w:hAnsi="Arial" w:cs="Arial"/>
          <w:sz w:val="24"/>
          <w:szCs w:val="24"/>
        </w:rPr>
        <w:t>desde la</w:t>
      </w:r>
      <w:r w:rsidRPr="00C52A40">
        <w:rPr>
          <w:rFonts w:ascii="Arial" w:hAnsi="Arial" w:cs="Arial"/>
          <w:sz w:val="24"/>
          <w:szCs w:val="24"/>
        </w:rPr>
        <w:t xml:space="preserve"> cuenta del Cliente o un Financista</w:t>
      </w:r>
      <w:r w:rsidR="006E7E9A" w:rsidRPr="00C52A40">
        <w:rPr>
          <w:rFonts w:ascii="Arial" w:hAnsi="Arial" w:cs="Arial"/>
          <w:sz w:val="24"/>
          <w:szCs w:val="24"/>
        </w:rPr>
        <w:t>,</w:t>
      </w:r>
      <w:r w:rsidR="0096745E">
        <w:rPr>
          <w:rFonts w:ascii="Arial" w:hAnsi="Arial" w:cs="Arial"/>
          <w:sz w:val="24"/>
          <w:szCs w:val="24"/>
        </w:rPr>
        <w:t xml:space="preserve"> asumiendo el C</w:t>
      </w:r>
      <w:r w:rsidRPr="00C52A40">
        <w:rPr>
          <w:rFonts w:ascii="Arial" w:hAnsi="Arial" w:cs="Arial"/>
          <w:sz w:val="24"/>
          <w:szCs w:val="24"/>
        </w:rPr>
        <w:t>liente l</w:t>
      </w:r>
      <w:r w:rsidR="006E7E9A" w:rsidRPr="00C52A40">
        <w:rPr>
          <w:rFonts w:ascii="Arial" w:hAnsi="Arial" w:cs="Arial"/>
          <w:sz w:val="24"/>
          <w:szCs w:val="24"/>
        </w:rPr>
        <w:t>a responsabilidad del pago al P</w:t>
      </w:r>
      <w:r w:rsidR="00B875E1" w:rsidRPr="00C52A40">
        <w:rPr>
          <w:rFonts w:ascii="Arial" w:hAnsi="Arial" w:cs="Arial"/>
          <w:sz w:val="24"/>
          <w:szCs w:val="24"/>
        </w:rPr>
        <w:t>roveedor</w:t>
      </w:r>
      <w:r w:rsidR="006E7E9A" w:rsidRPr="00C52A40">
        <w:rPr>
          <w:rFonts w:ascii="Arial" w:hAnsi="Arial" w:cs="Arial"/>
          <w:sz w:val="24"/>
          <w:szCs w:val="24"/>
        </w:rPr>
        <w:t>,</w:t>
      </w:r>
      <w:r w:rsidR="002762FF" w:rsidRPr="00C52A40">
        <w:rPr>
          <w:rFonts w:ascii="Arial" w:hAnsi="Arial" w:cs="Arial"/>
          <w:sz w:val="24"/>
          <w:szCs w:val="24"/>
        </w:rPr>
        <w:t xml:space="preserve"> garantizando que los fondos sean lícitos</w:t>
      </w:r>
      <w:r w:rsidRPr="00C52A40">
        <w:rPr>
          <w:rFonts w:ascii="Arial" w:hAnsi="Arial" w:cs="Arial"/>
          <w:sz w:val="24"/>
          <w:szCs w:val="24"/>
        </w:rPr>
        <w:t xml:space="preserve">. </w:t>
      </w:r>
      <w:r w:rsidR="006E7E9A" w:rsidRPr="00C52A40">
        <w:rPr>
          <w:rFonts w:ascii="Arial" w:hAnsi="Arial" w:cs="Arial"/>
          <w:sz w:val="24"/>
          <w:szCs w:val="24"/>
        </w:rPr>
        <w:t>La E</w:t>
      </w:r>
      <w:r w:rsidR="002762FF" w:rsidRPr="00C52A40">
        <w:rPr>
          <w:rFonts w:ascii="Arial" w:hAnsi="Arial" w:cs="Arial"/>
          <w:sz w:val="24"/>
          <w:szCs w:val="24"/>
        </w:rPr>
        <w:t xml:space="preserve">mpresa Logística </w:t>
      </w:r>
      <w:r w:rsidRPr="00C52A40">
        <w:rPr>
          <w:rFonts w:ascii="Arial" w:hAnsi="Arial" w:cs="Arial"/>
          <w:sz w:val="24"/>
          <w:szCs w:val="24"/>
        </w:rPr>
        <w:t>A</w:t>
      </w:r>
      <w:r w:rsidR="002762FF" w:rsidRPr="00C52A40">
        <w:rPr>
          <w:rFonts w:ascii="Arial" w:hAnsi="Arial" w:cs="Arial"/>
          <w:sz w:val="24"/>
          <w:szCs w:val="24"/>
        </w:rPr>
        <w:t xml:space="preserve">ZUMAT </w:t>
      </w:r>
      <w:r w:rsidR="00B875E1" w:rsidRPr="00C52A40">
        <w:rPr>
          <w:rFonts w:ascii="Arial" w:hAnsi="Arial" w:cs="Arial"/>
          <w:sz w:val="24"/>
          <w:szCs w:val="24"/>
        </w:rPr>
        <w:t>no asum</w:t>
      </w:r>
      <w:r w:rsidR="002762FF" w:rsidRPr="00C52A40">
        <w:rPr>
          <w:rFonts w:ascii="Arial" w:hAnsi="Arial" w:cs="Arial"/>
          <w:sz w:val="24"/>
          <w:szCs w:val="24"/>
        </w:rPr>
        <w:t>e</w:t>
      </w:r>
      <w:r w:rsidR="00B875E1" w:rsidRPr="00C52A40">
        <w:rPr>
          <w:rFonts w:ascii="Arial" w:hAnsi="Arial" w:cs="Arial"/>
          <w:sz w:val="24"/>
          <w:szCs w:val="24"/>
        </w:rPr>
        <w:t xml:space="preserve"> esta responsabilidad. </w:t>
      </w:r>
    </w:p>
    <w:p w14:paraId="4E474938" w14:textId="192FB09E" w:rsidR="00B875E1" w:rsidRPr="00C52A40" w:rsidRDefault="002762FF"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 xml:space="preserve">Para fondos del Cliente operados </w:t>
      </w:r>
      <w:r w:rsidR="000F6EFC" w:rsidRPr="00C52A40">
        <w:rPr>
          <w:rFonts w:ascii="Arial" w:hAnsi="Arial" w:cs="Arial"/>
          <w:sz w:val="24"/>
          <w:szCs w:val="24"/>
        </w:rPr>
        <w:t xml:space="preserve">desde </w:t>
      </w:r>
      <w:r w:rsidR="00B875E1" w:rsidRPr="00C52A40">
        <w:rPr>
          <w:rFonts w:ascii="Arial" w:hAnsi="Arial" w:cs="Arial"/>
          <w:sz w:val="24"/>
          <w:szCs w:val="24"/>
        </w:rPr>
        <w:t>Banco</w:t>
      </w:r>
      <w:r w:rsidR="000F6EFC" w:rsidRPr="00C52A40">
        <w:rPr>
          <w:rFonts w:ascii="Arial" w:hAnsi="Arial" w:cs="Arial"/>
          <w:sz w:val="24"/>
          <w:szCs w:val="24"/>
        </w:rPr>
        <w:t>s</w:t>
      </w:r>
      <w:r w:rsidR="00B875E1" w:rsidRPr="00C52A40">
        <w:rPr>
          <w:rFonts w:ascii="Arial" w:hAnsi="Arial" w:cs="Arial"/>
          <w:sz w:val="24"/>
          <w:szCs w:val="24"/>
        </w:rPr>
        <w:t xml:space="preserve"> Cubano</w:t>
      </w:r>
      <w:r w:rsidR="000F6EFC" w:rsidRPr="00C52A40">
        <w:rPr>
          <w:rFonts w:ascii="Arial" w:hAnsi="Arial" w:cs="Arial"/>
          <w:sz w:val="24"/>
          <w:szCs w:val="24"/>
        </w:rPr>
        <w:t>s</w:t>
      </w:r>
      <w:r w:rsidR="00B875E1" w:rsidRPr="00C52A40">
        <w:rPr>
          <w:rFonts w:ascii="Arial" w:hAnsi="Arial" w:cs="Arial"/>
          <w:sz w:val="24"/>
          <w:szCs w:val="24"/>
        </w:rPr>
        <w:t xml:space="preserve">, </w:t>
      </w:r>
      <w:r w:rsidRPr="00C52A40">
        <w:rPr>
          <w:rFonts w:ascii="Arial" w:hAnsi="Arial" w:cs="Arial"/>
          <w:sz w:val="24"/>
          <w:szCs w:val="24"/>
        </w:rPr>
        <w:t xml:space="preserve">deberá utilizarse la </w:t>
      </w:r>
      <w:r w:rsidR="006E7E9A" w:rsidRPr="00C52A40">
        <w:rPr>
          <w:rFonts w:ascii="Arial" w:hAnsi="Arial" w:cs="Arial"/>
          <w:sz w:val="24"/>
          <w:szCs w:val="24"/>
        </w:rPr>
        <w:t>Carta de Crédito con P</w:t>
      </w:r>
      <w:r w:rsidRPr="00C52A40">
        <w:rPr>
          <w:rFonts w:ascii="Arial" w:hAnsi="Arial" w:cs="Arial"/>
          <w:sz w:val="24"/>
          <w:szCs w:val="24"/>
        </w:rPr>
        <w:t xml:space="preserve">ago a la </w:t>
      </w:r>
      <w:r w:rsidR="006E7E9A" w:rsidRPr="00C52A40">
        <w:rPr>
          <w:rFonts w:ascii="Arial" w:hAnsi="Arial" w:cs="Arial"/>
          <w:sz w:val="24"/>
          <w:szCs w:val="24"/>
        </w:rPr>
        <w:t>V</w:t>
      </w:r>
      <w:r w:rsidRPr="00C52A40">
        <w:rPr>
          <w:rFonts w:ascii="Arial" w:hAnsi="Arial" w:cs="Arial"/>
          <w:sz w:val="24"/>
          <w:szCs w:val="24"/>
        </w:rPr>
        <w:t xml:space="preserve">ista y de no ser posible deberá realizarse el pago </w:t>
      </w:r>
      <w:r w:rsidR="006E7E9A" w:rsidRPr="00C52A40">
        <w:rPr>
          <w:rFonts w:ascii="Arial" w:hAnsi="Arial" w:cs="Arial"/>
          <w:sz w:val="24"/>
          <w:szCs w:val="24"/>
        </w:rPr>
        <w:t>mediante T</w:t>
      </w:r>
      <w:r w:rsidR="000F6EFC" w:rsidRPr="00C52A40">
        <w:rPr>
          <w:rFonts w:ascii="Arial" w:hAnsi="Arial" w:cs="Arial"/>
          <w:sz w:val="24"/>
          <w:szCs w:val="24"/>
        </w:rPr>
        <w:t xml:space="preserve">ransferencia </w:t>
      </w:r>
      <w:r w:rsidR="006E7E9A" w:rsidRPr="00C52A40">
        <w:rPr>
          <w:rFonts w:ascii="Arial" w:hAnsi="Arial" w:cs="Arial"/>
          <w:sz w:val="24"/>
          <w:szCs w:val="24"/>
        </w:rPr>
        <w:t xml:space="preserve">Bancaria </w:t>
      </w:r>
      <w:r w:rsidRPr="00C52A40">
        <w:rPr>
          <w:rFonts w:ascii="Arial" w:hAnsi="Arial" w:cs="Arial"/>
          <w:sz w:val="24"/>
          <w:szCs w:val="24"/>
        </w:rPr>
        <w:t>desde el exterior</w:t>
      </w:r>
      <w:r w:rsidR="0096745E">
        <w:rPr>
          <w:rFonts w:ascii="Arial" w:hAnsi="Arial" w:cs="Arial"/>
          <w:sz w:val="24"/>
          <w:szCs w:val="24"/>
        </w:rPr>
        <w:t>,</w:t>
      </w:r>
      <w:r w:rsidRPr="00C52A40">
        <w:rPr>
          <w:rFonts w:ascii="Arial" w:hAnsi="Arial" w:cs="Arial"/>
          <w:sz w:val="24"/>
          <w:szCs w:val="24"/>
        </w:rPr>
        <w:t xml:space="preserve"> hasta tanto </w:t>
      </w:r>
      <w:r w:rsidR="000F6EFC" w:rsidRPr="00C52A40">
        <w:rPr>
          <w:rFonts w:ascii="Arial" w:hAnsi="Arial" w:cs="Arial"/>
          <w:sz w:val="24"/>
          <w:szCs w:val="24"/>
        </w:rPr>
        <w:t>las condiciones de bloqueo financiero del Gobierno de los Estados Unidos estén</w:t>
      </w:r>
      <w:r w:rsidRPr="00C52A40">
        <w:rPr>
          <w:rFonts w:ascii="Arial" w:hAnsi="Arial" w:cs="Arial"/>
          <w:sz w:val="24"/>
          <w:szCs w:val="24"/>
        </w:rPr>
        <w:t xml:space="preserve"> </w:t>
      </w:r>
      <w:r w:rsidR="00E12BA4">
        <w:rPr>
          <w:rFonts w:ascii="Arial" w:hAnsi="Arial" w:cs="Arial"/>
          <w:sz w:val="24"/>
          <w:szCs w:val="24"/>
        </w:rPr>
        <w:t>latentes</w:t>
      </w:r>
      <w:r w:rsidR="00B875E1" w:rsidRPr="00C52A40">
        <w:rPr>
          <w:rFonts w:ascii="Arial" w:hAnsi="Arial" w:cs="Arial"/>
          <w:sz w:val="24"/>
          <w:szCs w:val="24"/>
        </w:rPr>
        <w:t xml:space="preserve">. </w:t>
      </w:r>
      <w:r w:rsidR="00FE26B6" w:rsidRPr="00C52A40">
        <w:rPr>
          <w:rFonts w:ascii="Arial" w:hAnsi="Arial" w:cs="Arial"/>
          <w:sz w:val="24"/>
          <w:szCs w:val="24"/>
        </w:rPr>
        <w:t xml:space="preserve">No se debe emplear </w:t>
      </w:r>
      <w:r w:rsidRPr="00C52A40">
        <w:rPr>
          <w:rFonts w:ascii="Arial" w:hAnsi="Arial" w:cs="Arial"/>
          <w:sz w:val="24"/>
          <w:szCs w:val="24"/>
        </w:rPr>
        <w:t xml:space="preserve">en las transacciones </w:t>
      </w:r>
      <w:r w:rsidR="00FE26B6" w:rsidRPr="00C52A40">
        <w:rPr>
          <w:rFonts w:ascii="Arial" w:hAnsi="Arial" w:cs="Arial"/>
          <w:sz w:val="24"/>
          <w:szCs w:val="24"/>
        </w:rPr>
        <w:t xml:space="preserve">hacia el exterior </w:t>
      </w:r>
      <w:r w:rsidRPr="00C52A40">
        <w:rPr>
          <w:rFonts w:ascii="Arial" w:hAnsi="Arial" w:cs="Arial"/>
          <w:sz w:val="24"/>
          <w:szCs w:val="24"/>
        </w:rPr>
        <w:t>el uso de la moneda de pago</w:t>
      </w:r>
      <w:r w:rsidR="00FE26B6" w:rsidRPr="00C52A40">
        <w:rPr>
          <w:rFonts w:ascii="Arial" w:hAnsi="Arial" w:cs="Arial"/>
          <w:sz w:val="24"/>
          <w:szCs w:val="24"/>
        </w:rPr>
        <w:t xml:space="preserve"> </w:t>
      </w:r>
      <w:r w:rsidRPr="00C52A40">
        <w:rPr>
          <w:rFonts w:ascii="Arial" w:hAnsi="Arial" w:cs="Arial"/>
          <w:sz w:val="24"/>
          <w:szCs w:val="24"/>
        </w:rPr>
        <w:t>USD</w:t>
      </w:r>
      <w:r w:rsidR="00B875E1" w:rsidRPr="00C52A40">
        <w:rPr>
          <w:rFonts w:ascii="Arial" w:hAnsi="Arial" w:cs="Arial"/>
          <w:sz w:val="24"/>
          <w:szCs w:val="24"/>
        </w:rPr>
        <w:t>.</w:t>
      </w:r>
    </w:p>
    <w:p w14:paraId="1FD0D7DE" w14:textId="270DC3B9" w:rsidR="00B875E1" w:rsidRPr="00C52A40" w:rsidRDefault="00FE26B6"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Otros aspectos que debe</w:t>
      </w:r>
      <w:r w:rsidR="000F6EFC" w:rsidRPr="00C52A40">
        <w:rPr>
          <w:rFonts w:ascii="Arial" w:hAnsi="Arial" w:cs="Arial"/>
          <w:sz w:val="24"/>
          <w:szCs w:val="24"/>
        </w:rPr>
        <w:t xml:space="preserve">n conocer los </w:t>
      </w:r>
      <w:r w:rsidRPr="00C52A40">
        <w:rPr>
          <w:rFonts w:ascii="Arial" w:hAnsi="Arial" w:cs="Arial"/>
          <w:sz w:val="24"/>
          <w:szCs w:val="24"/>
        </w:rPr>
        <w:t>Cliente</w:t>
      </w:r>
      <w:r w:rsidR="000F6EFC" w:rsidRPr="00C52A40">
        <w:rPr>
          <w:rFonts w:ascii="Arial" w:hAnsi="Arial" w:cs="Arial"/>
          <w:sz w:val="24"/>
          <w:szCs w:val="24"/>
        </w:rPr>
        <w:t>s</w:t>
      </w:r>
      <w:r w:rsidR="00B875E1" w:rsidRPr="00C52A40">
        <w:rPr>
          <w:rFonts w:ascii="Arial" w:hAnsi="Arial" w:cs="Arial"/>
          <w:sz w:val="24"/>
          <w:szCs w:val="24"/>
        </w:rPr>
        <w:t>:</w:t>
      </w:r>
    </w:p>
    <w:p w14:paraId="29F6100E" w14:textId="2B849657" w:rsidR="00B875E1" w:rsidRPr="00C52A40" w:rsidRDefault="006E7E9A" w:rsidP="006F1DC5">
      <w:pPr>
        <w:pStyle w:val="Prrafodelista"/>
        <w:numPr>
          <w:ilvl w:val="0"/>
          <w:numId w:val="2"/>
        </w:numPr>
        <w:ind w:left="567" w:hanging="283"/>
        <w:jc w:val="both"/>
        <w:rPr>
          <w:rFonts w:ascii="Arial" w:hAnsi="Arial" w:cs="Arial"/>
          <w:sz w:val="24"/>
          <w:szCs w:val="24"/>
        </w:rPr>
      </w:pPr>
      <w:r w:rsidRPr="00C52A40">
        <w:rPr>
          <w:rFonts w:ascii="Arial" w:hAnsi="Arial" w:cs="Arial"/>
          <w:sz w:val="24"/>
          <w:szCs w:val="24"/>
        </w:rPr>
        <w:t>Los P</w:t>
      </w:r>
      <w:r w:rsidR="00B875E1" w:rsidRPr="00C52A40">
        <w:rPr>
          <w:rFonts w:ascii="Arial" w:hAnsi="Arial" w:cs="Arial"/>
          <w:sz w:val="24"/>
          <w:szCs w:val="24"/>
        </w:rPr>
        <w:t xml:space="preserve">roveedores deberán hacer su oferta en </w:t>
      </w:r>
      <w:r w:rsidR="00670E63" w:rsidRPr="00C52A40">
        <w:rPr>
          <w:rFonts w:ascii="Arial" w:hAnsi="Arial" w:cs="Arial"/>
          <w:sz w:val="24"/>
          <w:szCs w:val="24"/>
        </w:rPr>
        <w:t xml:space="preserve">la </w:t>
      </w:r>
      <w:r w:rsidR="00B875E1" w:rsidRPr="00C52A40">
        <w:rPr>
          <w:rFonts w:ascii="Arial" w:hAnsi="Arial" w:cs="Arial"/>
          <w:sz w:val="24"/>
          <w:szCs w:val="24"/>
        </w:rPr>
        <w:t>Condición CIP (</w:t>
      </w:r>
      <w:proofErr w:type="spellStart"/>
      <w:r w:rsidR="00B875E1" w:rsidRPr="00C52A40">
        <w:rPr>
          <w:rFonts w:ascii="Arial" w:hAnsi="Arial" w:cs="Arial"/>
          <w:sz w:val="24"/>
          <w:szCs w:val="24"/>
        </w:rPr>
        <w:t>INCOTERMs</w:t>
      </w:r>
      <w:proofErr w:type="spellEnd"/>
      <w:r w:rsidR="000A2FD5" w:rsidRPr="00C52A40">
        <w:rPr>
          <w:rFonts w:ascii="Arial" w:hAnsi="Arial" w:cs="Arial"/>
          <w:sz w:val="24"/>
          <w:szCs w:val="24"/>
        </w:rPr>
        <w:t xml:space="preserve"> 2020</w:t>
      </w:r>
      <w:r w:rsidR="00FE26B6" w:rsidRPr="00C52A40">
        <w:rPr>
          <w:rFonts w:ascii="Arial" w:hAnsi="Arial" w:cs="Arial"/>
          <w:sz w:val="24"/>
          <w:szCs w:val="24"/>
        </w:rPr>
        <w:t>) lo</w:t>
      </w:r>
      <w:r w:rsidR="00B875E1" w:rsidRPr="00C52A40">
        <w:rPr>
          <w:rFonts w:ascii="Arial" w:hAnsi="Arial" w:cs="Arial"/>
          <w:sz w:val="24"/>
          <w:szCs w:val="24"/>
        </w:rPr>
        <w:t xml:space="preserve"> que </w:t>
      </w:r>
      <w:r w:rsidR="00FE26B6" w:rsidRPr="00C52A40">
        <w:rPr>
          <w:rFonts w:ascii="Arial" w:hAnsi="Arial" w:cs="Arial"/>
          <w:sz w:val="24"/>
          <w:szCs w:val="24"/>
        </w:rPr>
        <w:t>significa: E</w:t>
      </w:r>
      <w:r w:rsidR="00B875E1" w:rsidRPr="00C52A40">
        <w:rPr>
          <w:rFonts w:ascii="Arial" w:hAnsi="Arial" w:cs="Arial"/>
          <w:sz w:val="24"/>
          <w:szCs w:val="24"/>
        </w:rPr>
        <w:t xml:space="preserve">l Proveedor </w:t>
      </w:r>
      <w:r w:rsidR="009B5065" w:rsidRPr="00C52A40">
        <w:rPr>
          <w:rFonts w:ascii="Arial" w:hAnsi="Arial" w:cs="Arial"/>
          <w:sz w:val="24"/>
          <w:szCs w:val="24"/>
        </w:rPr>
        <w:t>corre con todos los gastos en Origen, incluyendo el Seguro de la Mercancía hasta su llegada a Cuba</w:t>
      </w:r>
      <w:r w:rsidR="00B875E1" w:rsidRPr="00C52A40">
        <w:rPr>
          <w:rFonts w:ascii="Arial" w:hAnsi="Arial" w:cs="Arial"/>
          <w:sz w:val="24"/>
          <w:szCs w:val="24"/>
        </w:rPr>
        <w:t xml:space="preserve">. </w:t>
      </w:r>
      <w:r w:rsidR="000A2FD5" w:rsidRPr="00C52A40">
        <w:rPr>
          <w:rFonts w:ascii="Arial" w:hAnsi="Arial" w:cs="Arial"/>
          <w:sz w:val="24"/>
          <w:szCs w:val="24"/>
        </w:rPr>
        <w:t>El</w:t>
      </w:r>
      <w:r w:rsidR="00B875E1" w:rsidRPr="00C52A40">
        <w:rPr>
          <w:rFonts w:ascii="Arial" w:hAnsi="Arial" w:cs="Arial"/>
          <w:sz w:val="24"/>
          <w:szCs w:val="24"/>
        </w:rPr>
        <w:t xml:space="preserve"> valor </w:t>
      </w:r>
      <w:r w:rsidR="00E12BA4">
        <w:rPr>
          <w:rFonts w:ascii="Arial" w:hAnsi="Arial" w:cs="Arial"/>
          <w:sz w:val="24"/>
          <w:szCs w:val="24"/>
        </w:rPr>
        <w:t xml:space="preserve">total </w:t>
      </w:r>
      <w:r w:rsidR="00FE26B6" w:rsidRPr="00C52A40">
        <w:rPr>
          <w:rFonts w:ascii="Arial" w:hAnsi="Arial" w:cs="Arial"/>
          <w:sz w:val="24"/>
          <w:szCs w:val="24"/>
        </w:rPr>
        <w:t>reflejado en</w:t>
      </w:r>
      <w:r w:rsidR="00B875E1" w:rsidRPr="00C52A40">
        <w:rPr>
          <w:rFonts w:ascii="Arial" w:hAnsi="Arial" w:cs="Arial"/>
          <w:sz w:val="24"/>
          <w:szCs w:val="24"/>
        </w:rPr>
        <w:t xml:space="preserve"> la Oferta </w:t>
      </w:r>
      <w:r w:rsidR="00FE26B6" w:rsidRPr="00C52A40">
        <w:rPr>
          <w:rFonts w:ascii="Arial" w:hAnsi="Arial" w:cs="Arial"/>
          <w:sz w:val="24"/>
          <w:szCs w:val="24"/>
        </w:rPr>
        <w:t>es la obligación de pago del Cliente al Proveedor en el exterior</w:t>
      </w:r>
      <w:r w:rsidR="00B875E1" w:rsidRPr="00C52A40">
        <w:rPr>
          <w:rFonts w:ascii="Arial" w:hAnsi="Arial" w:cs="Arial"/>
          <w:sz w:val="24"/>
          <w:szCs w:val="24"/>
        </w:rPr>
        <w:t>.</w:t>
      </w:r>
    </w:p>
    <w:p w14:paraId="521A27AE" w14:textId="2AC952A8" w:rsidR="000F5E6C" w:rsidRPr="00C52A40" w:rsidRDefault="00B875E1" w:rsidP="006F1DC5">
      <w:pPr>
        <w:pStyle w:val="Prrafodelista"/>
        <w:numPr>
          <w:ilvl w:val="0"/>
          <w:numId w:val="2"/>
        </w:numPr>
        <w:ind w:left="567" w:hanging="283"/>
        <w:jc w:val="both"/>
        <w:rPr>
          <w:rFonts w:ascii="Arial" w:hAnsi="Arial" w:cs="Arial"/>
          <w:sz w:val="24"/>
          <w:szCs w:val="24"/>
        </w:rPr>
      </w:pPr>
      <w:r w:rsidRPr="00C52A40">
        <w:rPr>
          <w:rFonts w:ascii="Arial" w:hAnsi="Arial" w:cs="Arial"/>
          <w:sz w:val="24"/>
          <w:szCs w:val="24"/>
        </w:rPr>
        <w:t>Los Costos de Nacionalización de la Mercancía se pagan en CUP</w:t>
      </w:r>
      <w:r w:rsidR="000F5E6C" w:rsidRPr="00C52A40">
        <w:rPr>
          <w:rFonts w:ascii="Arial" w:hAnsi="Arial" w:cs="Arial"/>
          <w:sz w:val="24"/>
          <w:szCs w:val="24"/>
        </w:rPr>
        <w:t xml:space="preserve"> y contempla el </w:t>
      </w:r>
      <w:r w:rsidRPr="00C52A40">
        <w:rPr>
          <w:rFonts w:ascii="Arial" w:hAnsi="Arial" w:cs="Arial"/>
          <w:sz w:val="24"/>
          <w:szCs w:val="24"/>
        </w:rPr>
        <w:t xml:space="preserve">pago de Aranceles </w:t>
      </w:r>
      <w:r w:rsidR="000F5E6C" w:rsidRPr="00C52A40">
        <w:rPr>
          <w:rFonts w:ascii="Arial" w:hAnsi="Arial" w:cs="Arial"/>
          <w:sz w:val="24"/>
          <w:szCs w:val="24"/>
        </w:rPr>
        <w:t xml:space="preserve">y </w:t>
      </w:r>
      <w:r w:rsidR="006E7E9A" w:rsidRPr="00C52A40">
        <w:rPr>
          <w:rFonts w:ascii="Arial" w:hAnsi="Arial" w:cs="Arial"/>
          <w:sz w:val="24"/>
          <w:szCs w:val="24"/>
        </w:rPr>
        <w:t>S</w:t>
      </w:r>
      <w:r w:rsidR="000F5E6C" w:rsidRPr="00C52A40">
        <w:rPr>
          <w:rFonts w:ascii="Arial" w:hAnsi="Arial" w:cs="Arial"/>
          <w:sz w:val="24"/>
          <w:szCs w:val="24"/>
        </w:rPr>
        <w:t>ervicios de Aduana</w:t>
      </w:r>
      <w:r w:rsidR="006E7E9A" w:rsidRPr="00C52A40">
        <w:rPr>
          <w:rFonts w:ascii="Arial" w:hAnsi="Arial" w:cs="Arial"/>
          <w:sz w:val="24"/>
          <w:szCs w:val="24"/>
        </w:rPr>
        <w:t>.</w:t>
      </w:r>
    </w:p>
    <w:p w14:paraId="5FD2A999" w14:textId="3032C05E" w:rsidR="00300818" w:rsidRPr="00C52A40" w:rsidRDefault="006E7E9A" w:rsidP="000F5E6C">
      <w:pPr>
        <w:pStyle w:val="Prrafodelista"/>
        <w:ind w:left="567"/>
        <w:jc w:val="both"/>
        <w:rPr>
          <w:rFonts w:ascii="Arial" w:hAnsi="Arial" w:cs="Arial"/>
          <w:sz w:val="24"/>
          <w:szCs w:val="24"/>
        </w:rPr>
      </w:pPr>
      <w:r w:rsidRPr="00C52A40">
        <w:rPr>
          <w:rFonts w:ascii="Arial" w:hAnsi="Arial" w:cs="Arial"/>
          <w:sz w:val="24"/>
          <w:szCs w:val="24"/>
        </w:rPr>
        <w:t>Los A</w:t>
      </w:r>
      <w:r w:rsidR="000F5E6C" w:rsidRPr="00C52A40">
        <w:rPr>
          <w:rFonts w:ascii="Arial" w:hAnsi="Arial" w:cs="Arial"/>
          <w:sz w:val="24"/>
          <w:szCs w:val="24"/>
        </w:rPr>
        <w:t>ranceles</w:t>
      </w:r>
      <w:r w:rsidRPr="00C52A40">
        <w:rPr>
          <w:rFonts w:ascii="Arial" w:hAnsi="Arial" w:cs="Arial"/>
          <w:sz w:val="24"/>
          <w:szCs w:val="24"/>
        </w:rPr>
        <w:t>,</w:t>
      </w:r>
      <w:r w:rsidR="000F5E6C" w:rsidRPr="00C52A40">
        <w:rPr>
          <w:rFonts w:ascii="Arial" w:hAnsi="Arial" w:cs="Arial"/>
          <w:sz w:val="24"/>
          <w:szCs w:val="24"/>
        </w:rPr>
        <w:t xml:space="preserve"> normalmente </w:t>
      </w:r>
      <w:r w:rsidR="00B875E1" w:rsidRPr="00C52A40">
        <w:rPr>
          <w:rFonts w:ascii="Arial" w:hAnsi="Arial" w:cs="Arial"/>
          <w:sz w:val="24"/>
          <w:szCs w:val="24"/>
        </w:rPr>
        <w:t>puede</w:t>
      </w:r>
      <w:r w:rsidR="000F5E6C" w:rsidRPr="00C52A40">
        <w:rPr>
          <w:rFonts w:ascii="Arial" w:hAnsi="Arial" w:cs="Arial"/>
          <w:sz w:val="24"/>
          <w:szCs w:val="24"/>
        </w:rPr>
        <w:t>n</w:t>
      </w:r>
      <w:r w:rsidR="00B875E1" w:rsidRPr="00C52A40">
        <w:rPr>
          <w:rFonts w:ascii="Arial" w:hAnsi="Arial" w:cs="Arial"/>
          <w:sz w:val="24"/>
          <w:szCs w:val="24"/>
        </w:rPr>
        <w:t xml:space="preserve"> </w:t>
      </w:r>
      <w:r w:rsidR="00E667F0" w:rsidRPr="00C52A40">
        <w:rPr>
          <w:rFonts w:ascii="Arial" w:hAnsi="Arial" w:cs="Arial"/>
          <w:sz w:val="24"/>
          <w:szCs w:val="24"/>
        </w:rPr>
        <w:t>ser de</w:t>
      </w:r>
      <w:r w:rsidR="000F5E6C" w:rsidRPr="00C52A40">
        <w:rPr>
          <w:rFonts w:ascii="Arial" w:hAnsi="Arial" w:cs="Arial"/>
          <w:sz w:val="24"/>
          <w:szCs w:val="24"/>
        </w:rPr>
        <w:t>l</w:t>
      </w:r>
      <w:r w:rsidR="00E667F0" w:rsidRPr="00C52A40">
        <w:rPr>
          <w:rFonts w:ascii="Arial" w:hAnsi="Arial" w:cs="Arial"/>
          <w:sz w:val="24"/>
          <w:szCs w:val="24"/>
        </w:rPr>
        <w:t xml:space="preserve"> 10%</w:t>
      </w:r>
      <w:r w:rsidR="00300818" w:rsidRPr="00C52A40">
        <w:rPr>
          <w:rFonts w:ascii="Arial" w:hAnsi="Arial" w:cs="Arial"/>
          <w:sz w:val="24"/>
          <w:szCs w:val="24"/>
        </w:rPr>
        <w:t xml:space="preserve"> </w:t>
      </w:r>
      <w:r w:rsidR="000F5E6C" w:rsidRPr="00C52A40">
        <w:rPr>
          <w:rFonts w:ascii="Arial" w:hAnsi="Arial" w:cs="Arial"/>
          <w:sz w:val="24"/>
          <w:szCs w:val="24"/>
        </w:rPr>
        <w:t xml:space="preserve">para </w:t>
      </w:r>
      <w:r w:rsidR="00E667F0" w:rsidRPr="00C52A40">
        <w:rPr>
          <w:rFonts w:ascii="Arial" w:hAnsi="Arial" w:cs="Arial"/>
          <w:sz w:val="24"/>
          <w:szCs w:val="24"/>
        </w:rPr>
        <w:t>Mercancía</w:t>
      </w:r>
      <w:r w:rsidRPr="00C52A40">
        <w:rPr>
          <w:rFonts w:ascii="Arial" w:hAnsi="Arial" w:cs="Arial"/>
          <w:sz w:val="24"/>
          <w:szCs w:val="24"/>
        </w:rPr>
        <w:t>s</w:t>
      </w:r>
      <w:r w:rsidR="00E667F0" w:rsidRPr="00C52A40">
        <w:rPr>
          <w:rFonts w:ascii="Arial" w:hAnsi="Arial" w:cs="Arial"/>
          <w:sz w:val="24"/>
          <w:szCs w:val="24"/>
        </w:rPr>
        <w:t xml:space="preserve"> </w:t>
      </w:r>
      <w:r w:rsidR="000F5E6C" w:rsidRPr="00C52A40">
        <w:rPr>
          <w:rFonts w:ascii="Arial" w:hAnsi="Arial" w:cs="Arial"/>
          <w:sz w:val="24"/>
          <w:szCs w:val="24"/>
        </w:rPr>
        <w:t xml:space="preserve">que </w:t>
      </w:r>
      <w:r w:rsidR="00E667F0" w:rsidRPr="00C52A40">
        <w:rPr>
          <w:rFonts w:ascii="Arial" w:hAnsi="Arial" w:cs="Arial"/>
          <w:sz w:val="24"/>
          <w:szCs w:val="24"/>
        </w:rPr>
        <w:t>proviene</w:t>
      </w:r>
      <w:r w:rsidR="000F5E6C" w:rsidRPr="00C52A40">
        <w:rPr>
          <w:rFonts w:ascii="Arial" w:hAnsi="Arial" w:cs="Arial"/>
          <w:sz w:val="24"/>
          <w:szCs w:val="24"/>
        </w:rPr>
        <w:t>n</w:t>
      </w:r>
      <w:r w:rsidR="00E667F0" w:rsidRPr="00C52A40">
        <w:rPr>
          <w:rFonts w:ascii="Arial" w:hAnsi="Arial" w:cs="Arial"/>
          <w:sz w:val="24"/>
          <w:szCs w:val="24"/>
        </w:rPr>
        <w:t xml:space="preserve"> de un país con el que Cuba no tiene acuerdo de “Nación más Favorecida”, en caso de que tenga esa condición puede ser </w:t>
      </w:r>
      <w:r w:rsidR="00B875E1" w:rsidRPr="00C52A40">
        <w:rPr>
          <w:rFonts w:ascii="Arial" w:hAnsi="Arial" w:cs="Arial"/>
          <w:sz w:val="24"/>
          <w:szCs w:val="24"/>
        </w:rPr>
        <w:t>hasta el 5% del valor en CUP de la Importación, dependiendo del tipo de Producto que se importa</w:t>
      </w:r>
      <w:r w:rsidR="000F5E6C" w:rsidRPr="00C52A40">
        <w:rPr>
          <w:rFonts w:ascii="Arial" w:hAnsi="Arial" w:cs="Arial"/>
          <w:sz w:val="24"/>
          <w:szCs w:val="24"/>
        </w:rPr>
        <w:t xml:space="preserve">, también hay determinados productos que según las normas de Finanzas y Precios </w:t>
      </w:r>
      <w:r w:rsidRPr="00C52A40">
        <w:rPr>
          <w:rFonts w:ascii="Arial" w:hAnsi="Arial" w:cs="Arial"/>
          <w:sz w:val="24"/>
          <w:szCs w:val="24"/>
        </w:rPr>
        <w:t xml:space="preserve">exoneran </w:t>
      </w:r>
      <w:r w:rsidR="00647B69" w:rsidRPr="00E12BA4">
        <w:rPr>
          <w:rFonts w:ascii="Arial" w:hAnsi="Arial" w:cs="Arial"/>
          <w:sz w:val="24"/>
          <w:szCs w:val="24"/>
        </w:rPr>
        <w:t>o disminuyen los</w:t>
      </w:r>
      <w:r w:rsidR="00647B69" w:rsidRPr="00C52A40">
        <w:rPr>
          <w:rFonts w:ascii="Arial" w:hAnsi="Arial" w:cs="Arial"/>
          <w:sz w:val="24"/>
          <w:szCs w:val="24"/>
        </w:rPr>
        <w:t xml:space="preserve"> </w:t>
      </w:r>
      <w:r w:rsidRPr="00C52A40">
        <w:rPr>
          <w:rFonts w:ascii="Arial" w:hAnsi="Arial" w:cs="Arial"/>
          <w:sz w:val="24"/>
          <w:szCs w:val="24"/>
        </w:rPr>
        <w:t>pagos de Impuestos de A</w:t>
      </w:r>
      <w:r w:rsidR="000F5E6C" w:rsidRPr="00C52A40">
        <w:rPr>
          <w:rFonts w:ascii="Arial" w:hAnsi="Arial" w:cs="Arial"/>
          <w:sz w:val="24"/>
          <w:szCs w:val="24"/>
        </w:rPr>
        <w:t>duana</w:t>
      </w:r>
      <w:r w:rsidR="00300818" w:rsidRPr="00C52A40">
        <w:rPr>
          <w:rFonts w:ascii="Arial" w:hAnsi="Arial" w:cs="Arial"/>
          <w:sz w:val="24"/>
          <w:szCs w:val="24"/>
        </w:rPr>
        <w:t xml:space="preserve">. </w:t>
      </w:r>
      <w:r w:rsidR="000F5E6C" w:rsidRPr="00C52A40">
        <w:rPr>
          <w:rFonts w:ascii="Arial" w:hAnsi="Arial" w:cs="Arial"/>
          <w:sz w:val="24"/>
          <w:szCs w:val="24"/>
        </w:rPr>
        <w:t>P</w:t>
      </w:r>
      <w:r w:rsidR="00300818" w:rsidRPr="00C52A40">
        <w:rPr>
          <w:rFonts w:ascii="Arial" w:hAnsi="Arial" w:cs="Arial"/>
          <w:sz w:val="24"/>
          <w:szCs w:val="24"/>
        </w:rPr>
        <w:t>ara</w:t>
      </w:r>
      <w:r w:rsidR="000F5E6C" w:rsidRPr="00C52A40">
        <w:rPr>
          <w:rFonts w:ascii="Arial" w:hAnsi="Arial" w:cs="Arial"/>
          <w:sz w:val="24"/>
          <w:szCs w:val="24"/>
        </w:rPr>
        <w:t xml:space="preserve"> Clientes de</w:t>
      </w:r>
      <w:r w:rsidR="00300818" w:rsidRPr="00C52A40">
        <w:rPr>
          <w:rFonts w:ascii="Arial" w:hAnsi="Arial" w:cs="Arial"/>
          <w:sz w:val="24"/>
          <w:szCs w:val="24"/>
        </w:rPr>
        <w:t xml:space="preserve"> las FGNE pueden variar estos % en dependencia de si es un producto terminado </w:t>
      </w:r>
      <w:r w:rsidR="002479DA" w:rsidRPr="00C52A40">
        <w:rPr>
          <w:rFonts w:ascii="Arial" w:hAnsi="Arial" w:cs="Arial"/>
          <w:sz w:val="24"/>
          <w:szCs w:val="24"/>
        </w:rPr>
        <w:lastRenderedPageBreak/>
        <w:t xml:space="preserve">para la venta o </w:t>
      </w:r>
      <w:r w:rsidR="000F5E6C" w:rsidRPr="00C52A40">
        <w:rPr>
          <w:rFonts w:ascii="Arial" w:hAnsi="Arial" w:cs="Arial"/>
          <w:sz w:val="24"/>
          <w:szCs w:val="24"/>
        </w:rPr>
        <w:t xml:space="preserve">se trata de </w:t>
      </w:r>
      <w:r w:rsidR="002479DA" w:rsidRPr="00C52A40">
        <w:rPr>
          <w:rFonts w:ascii="Arial" w:hAnsi="Arial" w:cs="Arial"/>
          <w:sz w:val="24"/>
          <w:szCs w:val="24"/>
        </w:rPr>
        <w:t>materia</w:t>
      </w:r>
      <w:r w:rsidR="000F5E6C" w:rsidRPr="00C52A40">
        <w:rPr>
          <w:rFonts w:ascii="Arial" w:hAnsi="Arial" w:cs="Arial"/>
          <w:sz w:val="24"/>
          <w:szCs w:val="24"/>
        </w:rPr>
        <w:t>s</w:t>
      </w:r>
      <w:r w:rsidR="002479DA" w:rsidRPr="00C52A40">
        <w:rPr>
          <w:rFonts w:ascii="Arial" w:hAnsi="Arial" w:cs="Arial"/>
          <w:sz w:val="24"/>
          <w:szCs w:val="24"/>
        </w:rPr>
        <w:t xml:space="preserve"> prima</w:t>
      </w:r>
      <w:r w:rsidR="000F5E6C" w:rsidRPr="00C52A40">
        <w:rPr>
          <w:rFonts w:ascii="Arial" w:hAnsi="Arial" w:cs="Arial"/>
          <w:sz w:val="24"/>
          <w:szCs w:val="24"/>
        </w:rPr>
        <w:t>s</w:t>
      </w:r>
      <w:r w:rsidR="002479DA" w:rsidRPr="00C52A40">
        <w:rPr>
          <w:rFonts w:ascii="Arial" w:hAnsi="Arial" w:cs="Arial"/>
          <w:sz w:val="24"/>
          <w:szCs w:val="24"/>
        </w:rPr>
        <w:t xml:space="preserve"> para la producción en Cuba</w:t>
      </w:r>
      <w:r w:rsidR="00300818" w:rsidRPr="00C52A40">
        <w:rPr>
          <w:rFonts w:ascii="Arial" w:hAnsi="Arial" w:cs="Arial"/>
          <w:sz w:val="24"/>
          <w:szCs w:val="24"/>
        </w:rPr>
        <w:t xml:space="preserve">; en este caso se vería puntualmente </w:t>
      </w:r>
      <w:r w:rsidR="000F5E6C" w:rsidRPr="00C52A40">
        <w:rPr>
          <w:rFonts w:ascii="Arial" w:hAnsi="Arial" w:cs="Arial"/>
          <w:sz w:val="24"/>
          <w:szCs w:val="24"/>
        </w:rPr>
        <w:t xml:space="preserve">según certificación </w:t>
      </w:r>
      <w:r w:rsidR="00670E63" w:rsidRPr="00C52A40">
        <w:rPr>
          <w:rFonts w:ascii="Arial" w:hAnsi="Arial" w:cs="Arial"/>
          <w:sz w:val="24"/>
          <w:szCs w:val="24"/>
        </w:rPr>
        <w:t>del uso que le dará a la mercancía a importar que el</w:t>
      </w:r>
      <w:r w:rsidR="00647B69" w:rsidRPr="00C52A40">
        <w:rPr>
          <w:rFonts w:ascii="Arial" w:hAnsi="Arial" w:cs="Arial"/>
          <w:sz w:val="24"/>
          <w:szCs w:val="24"/>
        </w:rPr>
        <w:t xml:space="preserve"> C</w:t>
      </w:r>
      <w:r w:rsidR="000F5E6C" w:rsidRPr="00C52A40">
        <w:rPr>
          <w:rFonts w:ascii="Arial" w:hAnsi="Arial" w:cs="Arial"/>
          <w:sz w:val="24"/>
          <w:szCs w:val="24"/>
        </w:rPr>
        <w:t xml:space="preserve">liente debe presentar junto a la </w:t>
      </w:r>
      <w:r w:rsidR="00647B69" w:rsidRPr="00C52A40">
        <w:rPr>
          <w:rFonts w:ascii="Arial" w:hAnsi="Arial" w:cs="Arial"/>
          <w:sz w:val="24"/>
          <w:szCs w:val="24"/>
        </w:rPr>
        <w:t>Solicitud de I</w:t>
      </w:r>
      <w:r w:rsidR="000F5E6C" w:rsidRPr="00C52A40">
        <w:rPr>
          <w:rFonts w:ascii="Arial" w:hAnsi="Arial" w:cs="Arial"/>
          <w:sz w:val="24"/>
          <w:szCs w:val="24"/>
        </w:rPr>
        <w:t>mportación</w:t>
      </w:r>
      <w:r w:rsidR="00B875E1" w:rsidRPr="00C52A40">
        <w:rPr>
          <w:rFonts w:ascii="Arial" w:hAnsi="Arial" w:cs="Arial"/>
          <w:sz w:val="24"/>
          <w:szCs w:val="24"/>
        </w:rPr>
        <w:t xml:space="preserve">. </w:t>
      </w:r>
      <w:r w:rsidR="0096745E" w:rsidRPr="00E12BA4">
        <w:rPr>
          <w:rFonts w:ascii="Arial" w:hAnsi="Arial" w:cs="Arial"/>
          <w:sz w:val="24"/>
          <w:szCs w:val="24"/>
        </w:rPr>
        <w:t>También puede tener beneficios arancelarios si se tratase de productos procedentes de países miembros de la ALADI (Asociación Latinoamericana de Integración), para lo que el Proveedor debe presentar el Certificado de Origen del producto.</w:t>
      </w:r>
    </w:p>
    <w:p w14:paraId="2FC13B7C" w14:textId="701E5C31" w:rsidR="00B875E1" w:rsidRPr="00C52A40" w:rsidRDefault="00300818" w:rsidP="006F1DC5">
      <w:pPr>
        <w:pStyle w:val="Prrafodelista"/>
        <w:ind w:left="567"/>
        <w:jc w:val="both"/>
        <w:rPr>
          <w:rFonts w:ascii="Arial" w:hAnsi="Arial" w:cs="Arial"/>
          <w:sz w:val="24"/>
          <w:szCs w:val="24"/>
        </w:rPr>
      </w:pPr>
      <w:r w:rsidRPr="00C52A40">
        <w:rPr>
          <w:rFonts w:ascii="Arial" w:hAnsi="Arial" w:cs="Arial"/>
          <w:sz w:val="24"/>
          <w:szCs w:val="24"/>
        </w:rPr>
        <w:t>Por ejemplo</w:t>
      </w:r>
      <w:r w:rsidR="000A2FD5" w:rsidRPr="00C52A40">
        <w:rPr>
          <w:rFonts w:ascii="Arial" w:hAnsi="Arial" w:cs="Arial"/>
          <w:sz w:val="24"/>
          <w:szCs w:val="24"/>
        </w:rPr>
        <w:t>,</w:t>
      </w:r>
      <w:r w:rsidRPr="00C52A40">
        <w:rPr>
          <w:rFonts w:ascii="Arial" w:hAnsi="Arial" w:cs="Arial"/>
          <w:sz w:val="24"/>
          <w:szCs w:val="24"/>
        </w:rPr>
        <w:t xml:space="preserve"> </w:t>
      </w:r>
      <w:r w:rsidR="00B875E1" w:rsidRPr="00C52A40">
        <w:rPr>
          <w:rFonts w:ascii="Arial" w:hAnsi="Arial" w:cs="Arial"/>
          <w:sz w:val="24"/>
          <w:szCs w:val="24"/>
        </w:rPr>
        <w:t xml:space="preserve">si su importación es de 1000 USD, estos se multiplican por </w:t>
      </w:r>
      <w:r w:rsidR="00974380" w:rsidRPr="00C52A40">
        <w:rPr>
          <w:rFonts w:ascii="Arial" w:hAnsi="Arial" w:cs="Arial"/>
          <w:sz w:val="24"/>
          <w:szCs w:val="24"/>
        </w:rPr>
        <w:t>120</w:t>
      </w:r>
      <w:r w:rsidR="00B875E1" w:rsidRPr="00C52A40">
        <w:rPr>
          <w:rFonts w:ascii="Arial" w:hAnsi="Arial" w:cs="Arial"/>
          <w:sz w:val="24"/>
          <w:szCs w:val="24"/>
        </w:rPr>
        <w:t xml:space="preserve"> CUP</w:t>
      </w:r>
      <w:r w:rsidRPr="00C52A40">
        <w:rPr>
          <w:rFonts w:ascii="Arial" w:hAnsi="Arial" w:cs="Arial"/>
          <w:sz w:val="24"/>
          <w:szCs w:val="24"/>
        </w:rPr>
        <w:t xml:space="preserve"> (Tasa de cambio USD/CUP aprobada para las FGNE a partir del 1 de enero de 2024)</w:t>
      </w:r>
      <w:r w:rsidR="00B875E1" w:rsidRPr="00C52A40">
        <w:rPr>
          <w:rFonts w:ascii="Arial" w:hAnsi="Arial" w:cs="Arial"/>
          <w:sz w:val="24"/>
          <w:szCs w:val="24"/>
        </w:rPr>
        <w:t xml:space="preserve"> y daría </w:t>
      </w:r>
      <w:r w:rsidR="00974380" w:rsidRPr="00C52A40">
        <w:rPr>
          <w:rFonts w:ascii="Arial" w:hAnsi="Arial" w:cs="Arial"/>
          <w:sz w:val="24"/>
          <w:szCs w:val="24"/>
        </w:rPr>
        <w:t>120</w:t>
      </w:r>
      <w:r w:rsidR="00B875E1" w:rsidRPr="00C52A40">
        <w:rPr>
          <w:rFonts w:ascii="Arial" w:hAnsi="Arial" w:cs="Arial"/>
          <w:sz w:val="24"/>
          <w:szCs w:val="24"/>
        </w:rPr>
        <w:t xml:space="preserve"> 000 CUP, a este valor se le calcula el % que corresponda y ese sería el Arancel (ejemplo: 1000x</w:t>
      </w:r>
      <w:r w:rsidR="00974380" w:rsidRPr="00C52A40">
        <w:rPr>
          <w:rFonts w:ascii="Arial" w:hAnsi="Arial" w:cs="Arial"/>
          <w:sz w:val="24"/>
          <w:szCs w:val="24"/>
        </w:rPr>
        <w:t>120</w:t>
      </w:r>
      <w:r w:rsidR="00B875E1" w:rsidRPr="00C52A40">
        <w:rPr>
          <w:rFonts w:ascii="Arial" w:hAnsi="Arial" w:cs="Arial"/>
          <w:sz w:val="24"/>
          <w:szCs w:val="24"/>
        </w:rPr>
        <w:t>=</w:t>
      </w:r>
      <w:r w:rsidR="00974380" w:rsidRPr="00C52A40">
        <w:rPr>
          <w:rFonts w:ascii="Arial" w:hAnsi="Arial" w:cs="Arial"/>
          <w:sz w:val="24"/>
          <w:szCs w:val="24"/>
        </w:rPr>
        <w:t>120</w:t>
      </w:r>
      <w:r w:rsidR="00B875E1" w:rsidRPr="00C52A40">
        <w:rPr>
          <w:rFonts w:ascii="Arial" w:hAnsi="Arial" w:cs="Arial"/>
          <w:sz w:val="24"/>
          <w:szCs w:val="24"/>
        </w:rPr>
        <w:t>000</w:t>
      </w:r>
      <w:r w:rsidR="00E667F0" w:rsidRPr="00C52A40">
        <w:rPr>
          <w:rFonts w:ascii="Arial" w:hAnsi="Arial" w:cs="Arial"/>
          <w:sz w:val="24"/>
          <w:szCs w:val="24"/>
        </w:rPr>
        <w:t xml:space="preserve"> </w:t>
      </w:r>
      <w:r w:rsidR="00B875E1" w:rsidRPr="00C52A40">
        <w:rPr>
          <w:rFonts w:ascii="Arial" w:hAnsi="Arial" w:cs="Arial"/>
          <w:sz w:val="24"/>
          <w:szCs w:val="24"/>
        </w:rPr>
        <w:t xml:space="preserve">x </w:t>
      </w:r>
      <w:r w:rsidR="00E667F0" w:rsidRPr="00C52A40">
        <w:rPr>
          <w:rFonts w:ascii="Arial" w:hAnsi="Arial" w:cs="Arial"/>
          <w:sz w:val="24"/>
          <w:szCs w:val="24"/>
        </w:rPr>
        <w:t xml:space="preserve">10% o </w:t>
      </w:r>
      <w:r w:rsidR="00B875E1" w:rsidRPr="00C52A40">
        <w:rPr>
          <w:rFonts w:ascii="Arial" w:hAnsi="Arial" w:cs="Arial"/>
          <w:sz w:val="24"/>
          <w:szCs w:val="24"/>
        </w:rPr>
        <w:t>5%</w:t>
      </w:r>
      <w:r w:rsidR="00E667F0" w:rsidRPr="00C52A40">
        <w:rPr>
          <w:rFonts w:ascii="Arial" w:hAnsi="Arial" w:cs="Arial"/>
          <w:sz w:val="24"/>
          <w:szCs w:val="24"/>
        </w:rPr>
        <w:t xml:space="preserve"> </w:t>
      </w:r>
      <w:r w:rsidR="00B875E1" w:rsidRPr="00C52A40">
        <w:rPr>
          <w:rFonts w:ascii="Arial" w:hAnsi="Arial" w:cs="Arial"/>
          <w:sz w:val="24"/>
          <w:szCs w:val="24"/>
        </w:rPr>
        <w:t xml:space="preserve">= </w:t>
      </w:r>
      <w:r w:rsidR="00974380" w:rsidRPr="00C52A40">
        <w:rPr>
          <w:rFonts w:ascii="Arial" w:hAnsi="Arial" w:cs="Arial"/>
          <w:sz w:val="24"/>
          <w:szCs w:val="24"/>
        </w:rPr>
        <w:t>12000</w:t>
      </w:r>
      <w:r w:rsidR="00E667F0" w:rsidRPr="00C52A40">
        <w:rPr>
          <w:rFonts w:ascii="Arial" w:hAnsi="Arial" w:cs="Arial"/>
          <w:sz w:val="24"/>
          <w:szCs w:val="24"/>
        </w:rPr>
        <w:t xml:space="preserve"> o </w:t>
      </w:r>
      <w:r w:rsidR="00974380" w:rsidRPr="00C52A40">
        <w:rPr>
          <w:rFonts w:ascii="Arial" w:hAnsi="Arial" w:cs="Arial"/>
          <w:sz w:val="24"/>
          <w:szCs w:val="24"/>
        </w:rPr>
        <w:t>6000</w:t>
      </w:r>
      <w:r w:rsidR="00B875E1" w:rsidRPr="00C52A40">
        <w:rPr>
          <w:rFonts w:ascii="Arial" w:hAnsi="Arial" w:cs="Arial"/>
          <w:sz w:val="24"/>
          <w:szCs w:val="24"/>
        </w:rPr>
        <w:t xml:space="preserve"> CUP a pagar</w:t>
      </w:r>
      <w:r w:rsidR="00E667F0" w:rsidRPr="00C52A40">
        <w:rPr>
          <w:rFonts w:ascii="Arial" w:hAnsi="Arial" w:cs="Arial"/>
          <w:sz w:val="24"/>
          <w:szCs w:val="24"/>
        </w:rPr>
        <w:t xml:space="preserve"> respectivamente</w:t>
      </w:r>
      <w:r w:rsidR="00B875E1" w:rsidRPr="00C52A40">
        <w:rPr>
          <w:rFonts w:ascii="Arial" w:hAnsi="Arial" w:cs="Arial"/>
          <w:sz w:val="24"/>
          <w:szCs w:val="24"/>
        </w:rPr>
        <w:t>). El otro Concepto es el Servicio Aduanal que es 0.</w:t>
      </w:r>
      <w:r w:rsidR="00553F3B" w:rsidRPr="00C52A40">
        <w:rPr>
          <w:rFonts w:ascii="Arial" w:hAnsi="Arial" w:cs="Arial"/>
          <w:sz w:val="24"/>
          <w:szCs w:val="24"/>
        </w:rPr>
        <w:t>2</w:t>
      </w:r>
      <w:r w:rsidR="00B875E1" w:rsidRPr="00C52A40">
        <w:rPr>
          <w:rFonts w:ascii="Arial" w:hAnsi="Arial" w:cs="Arial"/>
          <w:sz w:val="24"/>
          <w:szCs w:val="24"/>
        </w:rPr>
        <w:t>% del valor de la Importación en CUP, mismo caso (Ejemplo: 1000x</w:t>
      </w:r>
      <w:r w:rsidR="00974380" w:rsidRPr="00C52A40">
        <w:rPr>
          <w:rFonts w:ascii="Arial" w:hAnsi="Arial" w:cs="Arial"/>
          <w:sz w:val="24"/>
          <w:szCs w:val="24"/>
        </w:rPr>
        <w:t>120</w:t>
      </w:r>
      <w:r w:rsidR="00B875E1" w:rsidRPr="00C52A40">
        <w:rPr>
          <w:rFonts w:ascii="Arial" w:hAnsi="Arial" w:cs="Arial"/>
          <w:sz w:val="24"/>
          <w:szCs w:val="24"/>
        </w:rPr>
        <w:t>=</w:t>
      </w:r>
      <w:r w:rsidR="00974380" w:rsidRPr="00C52A40">
        <w:rPr>
          <w:rFonts w:ascii="Arial" w:hAnsi="Arial" w:cs="Arial"/>
          <w:sz w:val="24"/>
          <w:szCs w:val="24"/>
        </w:rPr>
        <w:t>120000</w:t>
      </w:r>
      <w:r w:rsidR="00B875E1" w:rsidRPr="00C52A40">
        <w:rPr>
          <w:rFonts w:ascii="Arial" w:hAnsi="Arial" w:cs="Arial"/>
          <w:sz w:val="24"/>
          <w:szCs w:val="24"/>
        </w:rPr>
        <w:t>x0.</w:t>
      </w:r>
      <w:r w:rsidR="00553F3B" w:rsidRPr="00C52A40">
        <w:rPr>
          <w:rFonts w:ascii="Arial" w:hAnsi="Arial" w:cs="Arial"/>
          <w:sz w:val="24"/>
          <w:szCs w:val="24"/>
        </w:rPr>
        <w:t>2</w:t>
      </w:r>
      <w:r w:rsidR="00B875E1" w:rsidRPr="00C52A40">
        <w:rPr>
          <w:rFonts w:ascii="Arial" w:hAnsi="Arial" w:cs="Arial"/>
          <w:sz w:val="24"/>
          <w:szCs w:val="24"/>
        </w:rPr>
        <w:t xml:space="preserve">%= </w:t>
      </w:r>
      <w:r w:rsidR="00974380" w:rsidRPr="00C52A40">
        <w:rPr>
          <w:rFonts w:ascii="Arial" w:hAnsi="Arial" w:cs="Arial"/>
          <w:sz w:val="24"/>
          <w:szCs w:val="24"/>
        </w:rPr>
        <w:t>240</w:t>
      </w:r>
      <w:r w:rsidR="00B875E1" w:rsidRPr="00C52A40">
        <w:rPr>
          <w:rFonts w:ascii="Arial" w:hAnsi="Arial" w:cs="Arial"/>
          <w:sz w:val="24"/>
          <w:szCs w:val="24"/>
        </w:rPr>
        <w:t xml:space="preserve"> CUP). O </w:t>
      </w:r>
      <w:r w:rsidR="00670E63" w:rsidRPr="00C52A40">
        <w:rPr>
          <w:rFonts w:ascii="Arial" w:hAnsi="Arial" w:cs="Arial"/>
          <w:sz w:val="24"/>
          <w:szCs w:val="24"/>
        </w:rPr>
        <w:t>sea,</w:t>
      </w:r>
      <w:r w:rsidR="00B875E1" w:rsidRPr="00C52A40">
        <w:rPr>
          <w:rFonts w:ascii="Arial" w:hAnsi="Arial" w:cs="Arial"/>
          <w:sz w:val="24"/>
          <w:szCs w:val="24"/>
        </w:rPr>
        <w:t xml:space="preserve"> pagaría 12</w:t>
      </w:r>
      <w:r w:rsidR="00974380" w:rsidRPr="00C52A40">
        <w:rPr>
          <w:rFonts w:ascii="Arial" w:hAnsi="Arial" w:cs="Arial"/>
          <w:sz w:val="24"/>
          <w:szCs w:val="24"/>
        </w:rPr>
        <w:t>0</w:t>
      </w:r>
      <w:r w:rsidR="00B875E1" w:rsidRPr="00C52A40">
        <w:rPr>
          <w:rFonts w:ascii="Arial" w:hAnsi="Arial" w:cs="Arial"/>
          <w:sz w:val="24"/>
          <w:szCs w:val="24"/>
        </w:rPr>
        <w:t>00+</w:t>
      </w:r>
      <w:r w:rsidR="00974380" w:rsidRPr="00C52A40">
        <w:rPr>
          <w:rFonts w:ascii="Arial" w:hAnsi="Arial" w:cs="Arial"/>
          <w:sz w:val="24"/>
          <w:szCs w:val="24"/>
        </w:rPr>
        <w:t>240</w:t>
      </w:r>
      <w:r w:rsidR="00B875E1" w:rsidRPr="00C52A40">
        <w:rPr>
          <w:rFonts w:ascii="Arial" w:hAnsi="Arial" w:cs="Arial"/>
          <w:sz w:val="24"/>
          <w:szCs w:val="24"/>
        </w:rPr>
        <w:t>=12</w:t>
      </w:r>
      <w:r w:rsidR="00974380" w:rsidRPr="00C52A40">
        <w:rPr>
          <w:rFonts w:ascii="Arial" w:hAnsi="Arial" w:cs="Arial"/>
          <w:sz w:val="24"/>
          <w:szCs w:val="24"/>
        </w:rPr>
        <w:t>240</w:t>
      </w:r>
      <w:r w:rsidR="00B875E1" w:rsidRPr="00C52A40">
        <w:rPr>
          <w:rFonts w:ascii="Arial" w:hAnsi="Arial" w:cs="Arial"/>
          <w:sz w:val="24"/>
          <w:szCs w:val="24"/>
        </w:rPr>
        <w:t xml:space="preserve"> CUP por Nacionalizar la Mercancía. Todo en CUP y corren a su cuenta. </w:t>
      </w:r>
      <w:r w:rsidR="00670E63" w:rsidRPr="00C52A40">
        <w:rPr>
          <w:rFonts w:ascii="Arial" w:hAnsi="Arial" w:cs="Arial"/>
          <w:sz w:val="24"/>
          <w:szCs w:val="24"/>
        </w:rPr>
        <w:t>AZUMAT le factura el</w:t>
      </w:r>
      <w:r w:rsidR="00B875E1" w:rsidRPr="00C52A40">
        <w:rPr>
          <w:rFonts w:ascii="Arial" w:hAnsi="Arial" w:cs="Arial"/>
          <w:sz w:val="24"/>
          <w:szCs w:val="24"/>
        </w:rPr>
        <w:t xml:space="preserve"> importe a pagar y </w:t>
      </w:r>
      <w:r w:rsidR="00647B69" w:rsidRPr="00C52A40">
        <w:rPr>
          <w:rFonts w:ascii="Arial" w:hAnsi="Arial" w:cs="Arial"/>
          <w:sz w:val="24"/>
          <w:szCs w:val="24"/>
        </w:rPr>
        <w:t>el C</w:t>
      </w:r>
      <w:r w:rsidR="00670E63" w:rsidRPr="00C52A40">
        <w:rPr>
          <w:rFonts w:ascii="Arial" w:hAnsi="Arial" w:cs="Arial"/>
          <w:sz w:val="24"/>
          <w:szCs w:val="24"/>
        </w:rPr>
        <w:t>liente lo</w:t>
      </w:r>
      <w:r w:rsidR="00B875E1" w:rsidRPr="00C52A40">
        <w:rPr>
          <w:rFonts w:ascii="Arial" w:hAnsi="Arial" w:cs="Arial"/>
          <w:sz w:val="24"/>
          <w:szCs w:val="24"/>
        </w:rPr>
        <w:t xml:space="preserve"> transfiere </w:t>
      </w:r>
      <w:r w:rsidR="00670E63" w:rsidRPr="00C52A40">
        <w:rPr>
          <w:rFonts w:ascii="Arial" w:hAnsi="Arial" w:cs="Arial"/>
          <w:sz w:val="24"/>
          <w:szCs w:val="24"/>
        </w:rPr>
        <w:t>a la cuenta bancaria reflejada en dicha factura</w:t>
      </w:r>
      <w:r w:rsidR="00B875E1" w:rsidRPr="00C52A40">
        <w:rPr>
          <w:rFonts w:ascii="Arial" w:hAnsi="Arial" w:cs="Arial"/>
          <w:sz w:val="24"/>
          <w:szCs w:val="24"/>
        </w:rPr>
        <w:t>. Pueden existir otros costos; p</w:t>
      </w:r>
      <w:r w:rsidR="00670E63" w:rsidRPr="00C52A40">
        <w:rPr>
          <w:rFonts w:ascii="Arial" w:hAnsi="Arial" w:cs="Arial"/>
          <w:sz w:val="24"/>
          <w:szCs w:val="24"/>
        </w:rPr>
        <w:t>udiendo ser por</w:t>
      </w:r>
      <w:r w:rsidR="00B875E1" w:rsidRPr="00C52A40">
        <w:rPr>
          <w:rFonts w:ascii="Arial" w:hAnsi="Arial" w:cs="Arial"/>
          <w:sz w:val="24"/>
          <w:szCs w:val="24"/>
        </w:rPr>
        <w:t xml:space="preserve"> almacenaje o demoras de contenedores, que </w:t>
      </w:r>
      <w:r w:rsidR="00670E63" w:rsidRPr="00C52A40">
        <w:rPr>
          <w:rFonts w:ascii="Arial" w:hAnsi="Arial" w:cs="Arial"/>
          <w:sz w:val="24"/>
          <w:szCs w:val="24"/>
        </w:rPr>
        <w:t xml:space="preserve">ocurren </w:t>
      </w:r>
      <w:r w:rsidR="00E951BD" w:rsidRPr="00C52A40">
        <w:rPr>
          <w:rFonts w:ascii="Arial" w:hAnsi="Arial" w:cs="Arial"/>
          <w:sz w:val="24"/>
          <w:szCs w:val="24"/>
        </w:rPr>
        <w:t>cuando</w:t>
      </w:r>
      <w:r w:rsidR="00670E63" w:rsidRPr="00C52A40">
        <w:rPr>
          <w:rFonts w:ascii="Arial" w:hAnsi="Arial" w:cs="Arial"/>
          <w:sz w:val="24"/>
          <w:szCs w:val="24"/>
        </w:rPr>
        <w:t xml:space="preserve"> no se cumple con los tiempos estipulados por </w:t>
      </w:r>
      <w:r w:rsidR="00E951BD" w:rsidRPr="00C52A40">
        <w:rPr>
          <w:rFonts w:ascii="Arial" w:hAnsi="Arial" w:cs="Arial"/>
          <w:sz w:val="24"/>
          <w:szCs w:val="24"/>
        </w:rPr>
        <w:t>los recintos</w:t>
      </w:r>
      <w:r w:rsidR="00670E63" w:rsidRPr="00C52A40">
        <w:rPr>
          <w:rFonts w:ascii="Arial" w:hAnsi="Arial" w:cs="Arial"/>
          <w:sz w:val="24"/>
          <w:szCs w:val="24"/>
        </w:rPr>
        <w:t xml:space="preserve"> p</w:t>
      </w:r>
      <w:r w:rsidR="00E951BD" w:rsidRPr="00C52A40">
        <w:rPr>
          <w:rFonts w:ascii="Arial" w:hAnsi="Arial" w:cs="Arial"/>
          <w:sz w:val="24"/>
          <w:szCs w:val="24"/>
        </w:rPr>
        <w:t xml:space="preserve">ortuarios </w:t>
      </w:r>
      <w:r w:rsidR="00670E63" w:rsidRPr="00C52A40">
        <w:rPr>
          <w:rFonts w:ascii="Arial" w:hAnsi="Arial" w:cs="Arial"/>
          <w:sz w:val="24"/>
          <w:szCs w:val="24"/>
        </w:rPr>
        <w:t>y navieras</w:t>
      </w:r>
      <w:r w:rsidR="00B875E1" w:rsidRPr="00C52A40">
        <w:rPr>
          <w:rFonts w:ascii="Arial" w:hAnsi="Arial" w:cs="Arial"/>
          <w:sz w:val="24"/>
          <w:szCs w:val="24"/>
        </w:rPr>
        <w:t>.</w:t>
      </w:r>
    </w:p>
    <w:p w14:paraId="782FE9D6" w14:textId="3CA71686" w:rsidR="00654B08" w:rsidRPr="00C52A40" w:rsidRDefault="0096745E" w:rsidP="00DF2CA3">
      <w:pPr>
        <w:pStyle w:val="Prrafodelista"/>
        <w:numPr>
          <w:ilvl w:val="0"/>
          <w:numId w:val="2"/>
        </w:numPr>
        <w:ind w:left="567" w:hanging="283"/>
        <w:jc w:val="both"/>
        <w:rPr>
          <w:rFonts w:ascii="Arial" w:hAnsi="Arial" w:cs="Arial"/>
          <w:sz w:val="24"/>
          <w:szCs w:val="24"/>
        </w:rPr>
      </w:pPr>
      <w:r>
        <w:rPr>
          <w:rFonts w:ascii="Arial" w:hAnsi="Arial" w:cs="Arial"/>
          <w:sz w:val="24"/>
          <w:szCs w:val="24"/>
        </w:rPr>
        <w:t>La E</w:t>
      </w:r>
      <w:r w:rsidR="00164A9C" w:rsidRPr="00C52A40">
        <w:rPr>
          <w:rFonts w:ascii="Arial" w:hAnsi="Arial" w:cs="Arial"/>
          <w:sz w:val="24"/>
          <w:szCs w:val="24"/>
        </w:rPr>
        <w:t>mpresa Logística AZUMAT factura al cliente el</w:t>
      </w:r>
      <w:r w:rsidR="00B875E1" w:rsidRPr="00C52A40">
        <w:rPr>
          <w:rFonts w:ascii="Arial" w:hAnsi="Arial" w:cs="Arial"/>
          <w:sz w:val="24"/>
          <w:szCs w:val="24"/>
        </w:rPr>
        <w:t xml:space="preserve"> Margen Comercial</w:t>
      </w:r>
      <w:r w:rsidR="00164A9C" w:rsidRPr="00C52A40">
        <w:rPr>
          <w:rFonts w:ascii="Arial" w:hAnsi="Arial" w:cs="Arial"/>
          <w:sz w:val="24"/>
          <w:szCs w:val="24"/>
        </w:rPr>
        <w:t xml:space="preserve"> de 1.1% </w:t>
      </w:r>
      <w:r w:rsidR="00B875E1" w:rsidRPr="00C52A40">
        <w:rPr>
          <w:rFonts w:ascii="Arial" w:hAnsi="Arial" w:cs="Arial"/>
          <w:sz w:val="24"/>
          <w:szCs w:val="24"/>
        </w:rPr>
        <w:t xml:space="preserve"> </w:t>
      </w:r>
      <w:r w:rsidR="00164A9C" w:rsidRPr="00C52A40">
        <w:rPr>
          <w:rFonts w:ascii="Arial" w:hAnsi="Arial" w:cs="Arial"/>
          <w:sz w:val="24"/>
          <w:szCs w:val="24"/>
        </w:rPr>
        <w:t xml:space="preserve">del </w:t>
      </w:r>
      <w:r w:rsidR="00E12BA4">
        <w:rPr>
          <w:rFonts w:ascii="Arial" w:hAnsi="Arial" w:cs="Arial"/>
          <w:sz w:val="24"/>
          <w:szCs w:val="24"/>
        </w:rPr>
        <w:t xml:space="preserve">valor total en USD </w:t>
      </w:r>
      <w:r w:rsidR="00B875E1" w:rsidRPr="00C52A40">
        <w:rPr>
          <w:rFonts w:ascii="Arial" w:hAnsi="Arial" w:cs="Arial"/>
          <w:sz w:val="24"/>
          <w:szCs w:val="24"/>
        </w:rPr>
        <w:t xml:space="preserve">por el Servicio </w:t>
      </w:r>
      <w:r w:rsidR="00164A9C" w:rsidRPr="00C52A40">
        <w:rPr>
          <w:rFonts w:ascii="Arial" w:hAnsi="Arial" w:cs="Arial"/>
          <w:sz w:val="24"/>
          <w:szCs w:val="24"/>
        </w:rPr>
        <w:t xml:space="preserve">de </w:t>
      </w:r>
      <w:r w:rsidR="00B875E1" w:rsidRPr="00C52A40">
        <w:rPr>
          <w:rFonts w:ascii="Arial" w:hAnsi="Arial" w:cs="Arial"/>
          <w:sz w:val="24"/>
          <w:szCs w:val="24"/>
        </w:rPr>
        <w:t>Importación</w:t>
      </w:r>
      <w:r w:rsidR="00974380" w:rsidRPr="00C52A40">
        <w:rPr>
          <w:rFonts w:ascii="Arial" w:hAnsi="Arial" w:cs="Arial"/>
          <w:sz w:val="24"/>
          <w:szCs w:val="24"/>
        </w:rPr>
        <w:t xml:space="preserve">. </w:t>
      </w:r>
      <w:r w:rsidR="00E12BA4">
        <w:rPr>
          <w:rFonts w:ascii="Arial" w:hAnsi="Arial" w:cs="Arial"/>
          <w:sz w:val="24"/>
          <w:szCs w:val="24"/>
        </w:rPr>
        <w:t>[</w:t>
      </w:r>
      <w:r w:rsidR="00974380" w:rsidRPr="00C52A40">
        <w:rPr>
          <w:rFonts w:ascii="Arial" w:hAnsi="Arial" w:cs="Arial"/>
          <w:sz w:val="24"/>
          <w:szCs w:val="24"/>
        </w:rPr>
        <w:t xml:space="preserve">Ejemplo: </w:t>
      </w:r>
      <w:r w:rsidR="00E12BA4">
        <w:rPr>
          <w:rFonts w:ascii="Arial" w:hAnsi="Arial" w:cs="Arial"/>
          <w:sz w:val="24"/>
          <w:szCs w:val="24"/>
        </w:rPr>
        <w:t>Valor total de la Importación (</w:t>
      </w:r>
      <w:r w:rsidR="00974380" w:rsidRPr="00C52A40">
        <w:rPr>
          <w:rFonts w:ascii="Arial" w:hAnsi="Arial" w:cs="Arial"/>
          <w:sz w:val="24"/>
          <w:szCs w:val="24"/>
        </w:rPr>
        <w:t>1000 USD</w:t>
      </w:r>
      <w:r w:rsidR="00E12BA4">
        <w:rPr>
          <w:rFonts w:ascii="Arial" w:hAnsi="Arial" w:cs="Arial"/>
          <w:sz w:val="24"/>
          <w:szCs w:val="24"/>
        </w:rPr>
        <w:t>)</w:t>
      </w:r>
      <w:r w:rsidR="00974380" w:rsidRPr="00C52A40">
        <w:rPr>
          <w:rFonts w:ascii="Arial" w:hAnsi="Arial" w:cs="Arial"/>
          <w:sz w:val="24"/>
          <w:szCs w:val="24"/>
        </w:rPr>
        <w:t xml:space="preserve"> x </w:t>
      </w:r>
      <w:r w:rsidR="00E951BD" w:rsidRPr="00C52A40">
        <w:rPr>
          <w:rFonts w:ascii="Arial" w:hAnsi="Arial" w:cs="Arial"/>
          <w:sz w:val="24"/>
          <w:szCs w:val="24"/>
        </w:rPr>
        <w:t>1.1</w:t>
      </w:r>
      <w:r w:rsidR="00B875E1" w:rsidRPr="00C52A40">
        <w:rPr>
          <w:rFonts w:ascii="Arial" w:hAnsi="Arial" w:cs="Arial"/>
          <w:sz w:val="24"/>
          <w:szCs w:val="24"/>
        </w:rPr>
        <w:t xml:space="preserve">%= </w:t>
      </w:r>
      <w:r w:rsidR="00E951BD" w:rsidRPr="00C52A40">
        <w:rPr>
          <w:rFonts w:ascii="Arial" w:hAnsi="Arial" w:cs="Arial"/>
          <w:sz w:val="24"/>
          <w:szCs w:val="24"/>
        </w:rPr>
        <w:t>11</w:t>
      </w:r>
      <w:r w:rsidR="00B875E1" w:rsidRPr="00C52A40">
        <w:rPr>
          <w:rFonts w:ascii="Arial" w:hAnsi="Arial" w:cs="Arial"/>
          <w:sz w:val="24"/>
          <w:szCs w:val="24"/>
        </w:rPr>
        <w:t xml:space="preserve"> USD</w:t>
      </w:r>
      <w:r w:rsidR="00E12BA4">
        <w:rPr>
          <w:rFonts w:ascii="Arial" w:hAnsi="Arial" w:cs="Arial"/>
          <w:sz w:val="24"/>
          <w:szCs w:val="24"/>
        </w:rPr>
        <w:t>]</w:t>
      </w:r>
      <w:r w:rsidR="00B875E1" w:rsidRPr="00C52A40">
        <w:rPr>
          <w:rFonts w:ascii="Arial" w:hAnsi="Arial" w:cs="Arial"/>
          <w:sz w:val="24"/>
          <w:szCs w:val="24"/>
        </w:rPr>
        <w:t>,</w:t>
      </w:r>
      <w:r w:rsidR="00164A9C" w:rsidRPr="00C52A40">
        <w:rPr>
          <w:rFonts w:ascii="Arial" w:hAnsi="Arial" w:cs="Arial"/>
          <w:sz w:val="24"/>
          <w:szCs w:val="24"/>
        </w:rPr>
        <w:t xml:space="preserve"> y se paga </w:t>
      </w:r>
      <w:r w:rsidR="00E951BD" w:rsidRPr="00C52A40">
        <w:rPr>
          <w:rFonts w:ascii="Arial" w:hAnsi="Arial" w:cs="Arial"/>
          <w:sz w:val="24"/>
          <w:szCs w:val="24"/>
        </w:rPr>
        <w:t xml:space="preserve">mediante Transferencia Bancaria a la </w:t>
      </w:r>
      <w:r w:rsidR="00B875E1" w:rsidRPr="00C52A40">
        <w:rPr>
          <w:rFonts w:ascii="Arial" w:hAnsi="Arial" w:cs="Arial"/>
          <w:sz w:val="24"/>
          <w:szCs w:val="24"/>
        </w:rPr>
        <w:t>cuenta en USD</w:t>
      </w:r>
      <w:r w:rsidR="009B5065" w:rsidRPr="00C52A40">
        <w:rPr>
          <w:rFonts w:ascii="Arial" w:hAnsi="Arial" w:cs="Arial"/>
          <w:sz w:val="24"/>
          <w:szCs w:val="24"/>
        </w:rPr>
        <w:t xml:space="preserve"> </w:t>
      </w:r>
      <w:r w:rsidR="00E951BD" w:rsidRPr="00C52A40">
        <w:rPr>
          <w:rFonts w:ascii="Arial" w:hAnsi="Arial" w:cs="Arial"/>
          <w:sz w:val="24"/>
          <w:szCs w:val="24"/>
        </w:rPr>
        <w:t xml:space="preserve">de AZUMAT </w:t>
      </w:r>
      <w:r w:rsidR="009B5065" w:rsidRPr="00C52A40">
        <w:rPr>
          <w:rFonts w:ascii="Arial" w:hAnsi="Arial" w:cs="Arial"/>
          <w:sz w:val="24"/>
          <w:szCs w:val="24"/>
        </w:rPr>
        <w:t>o</w:t>
      </w:r>
      <w:r w:rsidR="00164A9C" w:rsidRPr="00C52A40">
        <w:rPr>
          <w:rFonts w:ascii="Arial" w:hAnsi="Arial" w:cs="Arial"/>
          <w:sz w:val="24"/>
          <w:szCs w:val="24"/>
        </w:rPr>
        <w:t xml:space="preserve"> se cobra mediante el uso de tarjeta Clásica a través del </w:t>
      </w:r>
      <w:r w:rsidR="009B5065" w:rsidRPr="00C52A40">
        <w:rPr>
          <w:rFonts w:ascii="Arial" w:hAnsi="Arial" w:cs="Arial"/>
          <w:sz w:val="24"/>
          <w:szCs w:val="24"/>
        </w:rPr>
        <w:t>Post</w:t>
      </w:r>
      <w:r w:rsidR="00164A9C" w:rsidRPr="00C52A40">
        <w:rPr>
          <w:rFonts w:ascii="Arial" w:hAnsi="Arial" w:cs="Arial"/>
          <w:sz w:val="24"/>
          <w:szCs w:val="24"/>
        </w:rPr>
        <w:t xml:space="preserve">, incluido </w:t>
      </w:r>
      <w:r w:rsidR="000A2FD5" w:rsidRPr="00C52A40">
        <w:rPr>
          <w:rFonts w:ascii="Arial" w:hAnsi="Arial" w:cs="Arial"/>
          <w:sz w:val="24"/>
          <w:szCs w:val="24"/>
        </w:rPr>
        <w:t xml:space="preserve">el interés bancario </w:t>
      </w:r>
      <w:r w:rsidR="00164A9C" w:rsidRPr="00C52A40">
        <w:rPr>
          <w:rFonts w:ascii="Arial" w:hAnsi="Arial" w:cs="Arial"/>
          <w:sz w:val="24"/>
          <w:szCs w:val="24"/>
        </w:rPr>
        <w:t xml:space="preserve">que aplica la institución bancaria que </w:t>
      </w:r>
      <w:r w:rsidR="00654B08" w:rsidRPr="00C52A40">
        <w:rPr>
          <w:rFonts w:ascii="Arial" w:hAnsi="Arial" w:cs="Arial"/>
          <w:sz w:val="24"/>
          <w:szCs w:val="24"/>
        </w:rPr>
        <w:t>corresponda</w:t>
      </w:r>
      <w:r w:rsidR="000A2FD5" w:rsidRPr="00C52A40">
        <w:rPr>
          <w:rFonts w:ascii="Arial" w:hAnsi="Arial" w:cs="Arial"/>
          <w:sz w:val="24"/>
          <w:szCs w:val="24"/>
        </w:rPr>
        <w:t xml:space="preserve"> por </w:t>
      </w:r>
      <w:r w:rsidR="00654B08" w:rsidRPr="00C52A40">
        <w:rPr>
          <w:rFonts w:ascii="Arial" w:hAnsi="Arial" w:cs="Arial"/>
          <w:sz w:val="24"/>
          <w:szCs w:val="24"/>
        </w:rPr>
        <w:t xml:space="preserve">cada </w:t>
      </w:r>
      <w:r w:rsidR="000A2FD5" w:rsidRPr="00C52A40">
        <w:rPr>
          <w:rFonts w:ascii="Arial" w:hAnsi="Arial" w:cs="Arial"/>
          <w:sz w:val="24"/>
          <w:szCs w:val="24"/>
        </w:rPr>
        <w:t>transacción</w:t>
      </w:r>
      <w:r w:rsidR="00E667F0" w:rsidRPr="00C52A40">
        <w:rPr>
          <w:rFonts w:ascii="Arial" w:hAnsi="Arial" w:cs="Arial"/>
          <w:sz w:val="24"/>
          <w:szCs w:val="24"/>
        </w:rPr>
        <w:t xml:space="preserve">. </w:t>
      </w:r>
    </w:p>
    <w:p w14:paraId="48294DB2" w14:textId="30AAF61F" w:rsidR="00B875E1" w:rsidRPr="00C52A40" w:rsidRDefault="00B875E1" w:rsidP="00DF2CA3">
      <w:pPr>
        <w:pStyle w:val="Prrafodelista"/>
        <w:numPr>
          <w:ilvl w:val="0"/>
          <w:numId w:val="2"/>
        </w:numPr>
        <w:ind w:left="567" w:hanging="283"/>
        <w:jc w:val="both"/>
        <w:rPr>
          <w:rFonts w:ascii="Arial" w:hAnsi="Arial" w:cs="Arial"/>
          <w:sz w:val="24"/>
          <w:szCs w:val="24"/>
        </w:rPr>
      </w:pPr>
      <w:r w:rsidRPr="00C52A40">
        <w:rPr>
          <w:rFonts w:ascii="Arial" w:hAnsi="Arial" w:cs="Arial"/>
          <w:sz w:val="24"/>
          <w:szCs w:val="24"/>
        </w:rPr>
        <w:t>Se</w:t>
      </w:r>
      <w:r w:rsidR="00E951BD" w:rsidRPr="00C52A40">
        <w:rPr>
          <w:rFonts w:ascii="Arial" w:hAnsi="Arial" w:cs="Arial"/>
          <w:sz w:val="24"/>
          <w:szCs w:val="24"/>
        </w:rPr>
        <w:t xml:space="preserve"> emite una </w:t>
      </w:r>
      <w:r w:rsidRPr="00C52A40">
        <w:rPr>
          <w:rFonts w:ascii="Arial" w:hAnsi="Arial" w:cs="Arial"/>
          <w:sz w:val="24"/>
          <w:szCs w:val="24"/>
        </w:rPr>
        <w:t>factura</w:t>
      </w:r>
      <w:r w:rsidR="00E951BD" w:rsidRPr="00C52A40">
        <w:rPr>
          <w:rFonts w:ascii="Arial" w:hAnsi="Arial" w:cs="Arial"/>
          <w:sz w:val="24"/>
          <w:szCs w:val="24"/>
        </w:rPr>
        <w:t xml:space="preserve"> por</w:t>
      </w:r>
      <w:r w:rsidRPr="00C52A40">
        <w:rPr>
          <w:rFonts w:ascii="Arial" w:hAnsi="Arial" w:cs="Arial"/>
          <w:sz w:val="24"/>
          <w:szCs w:val="24"/>
        </w:rPr>
        <w:t xml:space="preserve"> todo el </w:t>
      </w:r>
      <w:r w:rsidR="00E951BD" w:rsidRPr="00C52A40">
        <w:rPr>
          <w:rFonts w:ascii="Arial" w:hAnsi="Arial" w:cs="Arial"/>
          <w:sz w:val="24"/>
          <w:szCs w:val="24"/>
        </w:rPr>
        <w:t>importe</w:t>
      </w:r>
      <w:r w:rsidRPr="00C52A40">
        <w:rPr>
          <w:rFonts w:ascii="Arial" w:hAnsi="Arial" w:cs="Arial"/>
          <w:sz w:val="24"/>
          <w:szCs w:val="24"/>
        </w:rPr>
        <w:t xml:space="preserve"> </w:t>
      </w:r>
      <w:r w:rsidR="00E951BD" w:rsidRPr="00C52A40">
        <w:rPr>
          <w:rFonts w:ascii="Arial" w:hAnsi="Arial" w:cs="Arial"/>
          <w:sz w:val="24"/>
          <w:szCs w:val="24"/>
        </w:rPr>
        <w:t xml:space="preserve">en CUP </w:t>
      </w:r>
      <w:r w:rsidRPr="00C52A40">
        <w:rPr>
          <w:rFonts w:ascii="Arial" w:hAnsi="Arial" w:cs="Arial"/>
          <w:sz w:val="24"/>
          <w:szCs w:val="24"/>
        </w:rPr>
        <w:t>de la Importación</w:t>
      </w:r>
      <w:r w:rsidR="00E951BD" w:rsidRPr="00C52A40">
        <w:rPr>
          <w:rFonts w:ascii="Arial" w:hAnsi="Arial" w:cs="Arial"/>
          <w:sz w:val="24"/>
          <w:szCs w:val="24"/>
        </w:rPr>
        <w:t xml:space="preserve"> la cual el cliente utiliza para su</w:t>
      </w:r>
      <w:r w:rsidRPr="00C52A40">
        <w:rPr>
          <w:rFonts w:ascii="Arial" w:hAnsi="Arial" w:cs="Arial"/>
          <w:sz w:val="24"/>
          <w:szCs w:val="24"/>
        </w:rPr>
        <w:t xml:space="preserve"> Contabilidad.</w:t>
      </w:r>
    </w:p>
    <w:p w14:paraId="73967276" w14:textId="5F53EF56" w:rsidR="00A35587" w:rsidRPr="00C52A40" w:rsidRDefault="00B875E1" w:rsidP="006F1DC5">
      <w:pPr>
        <w:pStyle w:val="Prrafodelista"/>
        <w:numPr>
          <w:ilvl w:val="0"/>
          <w:numId w:val="2"/>
        </w:numPr>
        <w:ind w:left="567" w:hanging="283"/>
        <w:jc w:val="both"/>
        <w:rPr>
          <w:rFonts w:ascii="Arial" w:hAnsi="Arial" w:cs="Arial"/>
          <w:sz w:val="24"/>
          <w:szCs w:val="24"/>
        </w:rPr>
      </w:pPr>
      <w:r w:rsidRPr="00C52A40">
        <w:rPr>
          <w:rFonts w:ascii="Arial" w:hAnsi="Arial" w:cs="Arial"/>
          <w:sz w:val="24"/>
          <w:szCs w:val="24"/>
        </w:rPr>
        <w:t>La</w:t>
      </w:r>
      <w:r w:rsidR="0096745E">
        <w:rPr>
          <w:rFonts w:ascii="Arial" w:hAnsi="Arial" w:cs="Arial"/>
          <w:sz w:val="24"/>
          <w:szCs w:val="24"/>
        </w:rPr>
        <w:t xml:space="preserve"> E</w:t>
      </w:r>
      <w:r w:rsidR="00E951BD" w:rsidRPr="00C52A40">
        <w:rPr>
          <w:rFonts w:ascii="Arial" w:hAnsi="Arial" w:cs="Arial"/>
          <w:sz w:val="24"/>
          <w:szCs w:val="24"/>
        </w:rPr>
        <w:t>mpresa</w:t>
      </w:r>
      <w:r w:rsidR="0096745E">
        <w:rPr>
          <w:rFonts w:ascii="Arial" w:hAnsi="Arial" w:cs="Arial"/>
          <w:sz w:val="24"/>
          <w:szCs w:val="24"/>
        </w:rPr>
        <w:t xml:space="preserve"> Logística</w:t>
      </w:r>
      <w:r w:rsidR="00E951BD" w:rsidRPr="00C52A40">
        <w:rPr>
          <w:rFonts w:ascii="Arial" w:hAnsi="Arial" w:cs="Arial"/>
          <w:sz w:val="24"/>
          <w:szCs w:val="24"/>
        </w:rPr>
        <w:t xml:space="preserve"> AZUMAT</w:t>
      </w:r>
      <w:r w:rsidR="00213F1D" w:rsidRPr="00C52A40">
        <w:rPr>
          <w:rFonts w:ascii="Arial" w:hAnsi="Arial" w:cs="Arial"/>
          <w:sz w:val="24"/>
          <w:szCs w:val="24"/>
        </w:rPr>
        <w:t xml:space="preserve"> cuenta con el transporte especializado y una red de almacenes en todo el país, agencia de inspección y personal calificado estando en capacidad de p</w:t>
      </w:r>
      <w:r w:rsidR="00E951BD" w:rsidRPr="00C52A40">
        <w:rPr>
          <w:rFonts w:ascii="Arial" w:hAnsi="Arial" w:cs="Arial"/>
          <w:sz w:val="24"/>
          <w:szCs w:val="24"/>
        </w:rPr>
        <w:t xml:space="preserve">restar el servicio </w:t>
      </w:r>
      <w:r w:rsidR="00213F1D" w:rsidRPr="00C52A40">
        <w:rPr>
          <w:rFonts w:ascii="Arial" w:hAnsi="Arial" w:cs="Arial"/>
          <w:sz w:val="24"/>
          <w:szCs w:val="24"/>
        </w:rPr>
        <w:t xml:space="preserve">logístico integral </w:t>
      </w:r>
      <w:r w:rsidR="00E951BD" w:rsidRPr="00C52A40">
        <w:rPr>
          <w:rFonts w:ascii="Arial" w:hAnsi="Arial" w:cs="Arial"/>
          <w:sz w:val="24"/>
          <w:szCs w:val="24"/>
        </w:rPr>
        <w:t xml:space="preserve">de </w:t>
      </w:r>
      <w:r w:rsidRPr="00C52A40">
        <w:rPr>
          <w:rFonts w:ascii="Arial" w:hAnsi="Arial" w:cs="Arial"/>
          <w:sz w:val="24"/>
          <w:szCs w:val="24"/>
        </w:rPr>
        <w:t xml:space="preserve">Transportación desde el Puerto o Aeropuerto </w:t>
      </w:r>
      <w:r w:rsidR="00630EA4" w:rsidRPr="00C52A40">
        <w:rPr>
          <w:rFonts w:ascii="Arial" w:hAnsi="Arial" w:cs="Arial"/>
          <w:sz w:val="24"/>
          <w:szCs w:val="24"/>
        </w:rPr>
        <w:t>hasta el destino,</w:t>
      </w:r>
      <w:r w:rsidR="00213F1D" w:rsidRPr="00C52A40">
        <w:rPr>
          <w:rFonts w:ascii="Arial" w:hAnsi="Arial" w:cs="Arial"/>
          <w:sz w:val="24"/>
          <w:szCs w:val="24"/>
        </w:rPr>
        <w:t xml:space="preserve"> desagrupe e inspección en el primer almacén. Para la transportación el Cliente deberá aportar el combustible mediante </w:t>
      </w:r>
      <w:r w:rsidR="00985B3B">
        <w:rPr>
          <w:rFonts w:ascii="Arial" w:hAnsi="Arial" w:cs="Arial"/>
          <w:sz w:val="24"/>
          <w:szCs w:val="24"/>
        </w:rPr>
        <w:t>T</w:t>
      </w:r>
      <w:r w:rsidR="00213F1D" w:rsidRPr="00C52A40">
        <w:rPr>
          <w:rFonts w:ascii="Arial" w:hAnsi="Arial" w:cs="Arial"/>
          <w:sz w:val="24"/>
          <w:szCs w:val="24"/>
        </w:rPr>
        <w:t>arje</w:t>
      </w:r>
      <w:bookmarkStart w:id="0" w:name="_GoBack"/>
      <w:bookmarkEnd w:id="0"/>
      <w:r w:rsidR="00213F1D" w:rsidRPr="00C52A40">
        <w:rPr>
          <w:rFonts w:ascii="Arial" w:hAnsi="Arial" w:cs="Arial"/>
          <w:sz w:val="24"/>
          <w:szCs w:val="24"/>
        </w:rPr>
        <w:t xml:space="preserve">ta para la compra en USD a </w:t>
      </w:r>
      <w:r w:rsidR="00754454" w:rsidRPr="00C52A40">
        <w:rPr>
          <w:rFonts w:ascii="Arial" w:hAnsi="Arial" w:cs="Arial"/>
          <w:sz w:val="24"/>
          <w:szCs w:val="24"/>
        </w:rPr>
        <w:t>CUPET</w:t>
      </w:r>
      <w:r w:rsidR="00213F1D" w:rsidRPr="00C52A40">
        <w:rPr>
          <w:rFonts w:ascii="Arial" w:hAnsi="Arial" w:cs="Arial"/>
          <w:sz w:val="24"/>
          <w:szCs w:val="24"/>
        </w:rPr>
        <w:t xml:space="preserve"> y haya disponibilidad para adquirirlo en</w:t>
      </w:r>
      <w:r w:rsidR="001C2E9F" w:rsidRPr="00C52A40">
        <w:rPr>
          <w:rFonts w:ascii="Arial" w:hAnsi="Arial" w:cs="Arial"/>
          <w:sz w:val="24"/>
          <w:szCs w:val="24"/>
        </w:rPr>
        <w:t xml:space="preserve"> la red de </w:t>
      </w:r>
      <w:proofErr w:type="spellStart"/>
      <w:r w:rsidR="001C2E9F" w:rsidRPr="00C52A40">
        <w:rPr>
          <w:rFonts w:ascii="Arial" w:hAnsi="Arial" w:cs="Arial"/>
          <w:sz w:val="24"/>
          <w:szCs w:val="24"/>
        </w:rPr>
        <w:t>Servicentros</w:t>
      </w:r>
      <w:proofErr w:type="spellEnd"/>
      <w:r w:rsidR="001C2E9F" w:rsidRPr="00C52A40">
        <w:rPr>
          <w:rFonts w:ascii="Arial" w:hAnsi="Arial" w:cs="Arial"/>
          <w:sz w:val="24"/>
          <w:szCs w:val="24"/>
        </w:rPr>
        <w:t xml:space="preserve"> del país.</w:t>
      </w:r>
    </w:p>
    <w:p w14:paraId="6DB22009" w14:textId="1D3C7398" w:rsidR="00B875E1" w:rsidRPr="00C52A40" w:rsidRDefault="00630EA4" w:rsidP="006F1DC5">
      <w:pPr>
        <w:pStyle w:val="Prrafodelista"/>
        <w:numPr>
          <w:ilvl w:val="0"/>
          <w:numId w:val="2"/>
        </w:numPr>
        <w:ind w:left="567" w:hanging="283"/>
        <w:jc w:val="both"/>
        <w:rPr>
          <w:rFonts w:ascii="Arial" w:hAnsi="Arial" w:cs="Arial"/>
          <w:sz w:val="24"/>
          <w:szCs w:val="24"/>
        </w:rPr>
      </w:pPr>
      <w:r w:rsidRPr="00C52A40">
        <w:rPr>
          <w:rFonts w:ascii="Arial" w:hAnsi="Arial" w:cs="Arial"/>
          <w:sz w:val="24"/>
          <w:szCs w:val="24"/>
        </w:rPr>
        <w:t>El</w:t>
      </w:r>
      <w:r w:rsidR="00213F1D" w:rsidRPr="00C52A40">
        <w:rPr>
          <w:rFonts w:ascii="Arial" w:hAnsi="Arial" w:cs="Arial"/>
          <w:sz w:val="24"/>
          <w:szCs w:val="24"/>
        </w:rPr>
        <w:t xml:space="preserve"> uso de un tercero para la transportación </w:t>
      </w:r>
      <w:r w:rsidR="00C52A40" w:rsidRPr="00E12BA4">
        <w:rPr>
          <w:rFonts w:ascii="Arial" w:hAnsi="Arial" w:cs="Arial"/>
          <w:sz w:val="24"/>
          <w:szCs w:val="24"/>
        </w:rPr>
        <w:t>corre a cargo del Cliente</w:t>
      </w:r>
      <w:r w:rsidR="00C52A40" w:rsidRPr="00C52A40">
        <w:rPr>
          <w:rFonts w:ascii="Arial" w:hAnsi="Arial" w:cs="Arial"/>
          <w:sz w:val="24"/>
          <w:szCs w:val="24"/>
        </w:rPr>
        <w:t xml:space="preserve"> y </w:t>
      </w:r>
      <w:r w:rsidR="00213F1D" w:rsidRPr="00C52A40">
        <w:rPr>
          <w:rFonts w:ascii="Arial" w:hAnsi="Arial" w:cs="Arial"/>
          <w:sz w:val="24"/>
          <w:szCs w:val="24"/>
        </w:rPr>
        <w:t>requiere que el</w:t>
      </w:r>
      <w:r w:rsidR="00C8761D" w:rsidRPr="00C52A40">
        <w:rPr>
          <w:rFonts w:ascii="Arial" w:hAnsi="Arial" w:cs="Arial"/>
          <w:sz w:val="24"/>
          <w:szCs w:val="24"/>
        </w:rPr>
        <w:t xml:space="preserve"> T</w:t>
      </w:r>
      <w:r w:rsidR="00B875E1" w:rsidRPr="00C52A40">
        <w:rPr>
          <w:rFonts w:ascii="Arial" w:hAnsi="Arial" w:cs="Arial"/>
          <w:sz w:val="24"/>
          <w:szCs w:val="24"/>
        </w:rPr>
        <w:t xml:space="preserve">ransportista </w:t>
      </w:r>
      <w:r w:rsidR="005916F2" w:rsidRPr="00C52A40">
        <w:rPr>
          <w:rFonts w:ascii="Arial" w:hAnsi="Arial" w:cs="Arial"/>
          <w:sz w:val="24"/>
          <w:szCs w:val="24"/>
        </w:rPr>
        <w:t>disponga de</w:t>
      </w:r>
      <w:r w:rsidR="00213F1D" w:rsidRPr="00C52A40">
        <w:rPr>
          <w:rFonts w:ascii="Arial" w:hAnsi="Arial" w:cs="Arial"/>
          <w:sz w:val="24"/>
          <w:szCs w:val="24"/>
        </w:rPr>
        <w:t xml:space="preserve"> a</w:t>
      </w:r>
      <w:r w:rsidR="00553F3B" w:rsidRPr="00C52A40">
        <w:rPr>
          <w:rFonts w:ascii="Arial" w:hAnsi="Arial" w:cs="Arial"/>
          <w:sz w:val="24"/>
          <w:szCs w:val="24"/>
        </w:rPr>
        <w:t>utorización</w:t>
      </w:r>
      <w:r w:rsidR="00213F1D" w:rsidRPr="00C52A40">
        <w:rPr>
          <w:rFonts w:ascii="Arial" w:hAnsi="Arial" w:cs="Arial"/>
          <w:sz w:val="24"/>
          <w:szCs w:val="24"/>
        </w:rPr>
        <w:t xml:space="preserve"> para </w:t>
      </w:r>
      <w:r w:rsidR="00B875E1" w:rsidRPr="00C52A40">
        <w:rPr>
          <w:rFonts w:ascii="Arial" w:hAnsi="Arial" w:cs="Arial"/>
          <w:sz w:val="24"/>
          <w:szCs w:val="24"/>
        </w:rPr>
        <w:t>entrar al Puerto o Aeropuerto</w:t>
      </w:r>
      <w:r w:rsidR="00213F1D" w:rsidRPr="00C52A40">
        <w:rPr>
          <w:rFonts w:ascii="Arial" w:hAnsi="Arial" w:cs="Arial"/>
          <w:sz w:val="24"/>
          <w:szCs w:val="24"/>
        </w:rPr>
        <w:t xml:space="preserve"> </w:t>
      </w:r>
      <w:r w:rsidR="00B875E1" w:rsidRPr="00C52A40">
        <w:rPr>
          <w:rFonts w:ascii="Arial" w:hAnsi="Arial" w:cs="Arial"/>
          <w:sz w:val="24"/>
          <w:szCs w:val="24"/>
        </w:rPr>
        <w:t>por donde arrib</w:t>
      </w:r>
      <w:r w:rsidR="00213F1D" w:rsidRPr="00C52A40">
        <w:rPr>
          <w:rFonts w:ascii="Arial" w:hAnsi="Arial" w:cs="Arial"/>
          <w:sz w:val="24"/>
          <w:szCs w:val="24"/>
        </w:rPr>
        <w:t>en</w:t>
      </w:r>
      <w:r w:rsidR="00B875E1" w:rsidRPr="00C52A40">
        <w:rPr>
          <w:rFonts w:ascii="Arial" w:hAnsi="Arial" w:cs="Arial"/>
          <w:sz w:val="24"/>
          <w:szCs w:val="24"/>
        </w:rPr>
        <w:t xml:space="preserve"> las Mer</w:t>
      </w:r>
      <w:r w:rsidR="00C8761D" w:rsidRPr="00C52A40">
        <w:rPr>
          <w:rFonts w:ascii="Arial" w:hAnsi="Arial" w:cs="Arial"/>
          <w:sz w:val="24"/>
          <w:szCs w:val="24"/>
        </w:rPr>
        <w:t>cancías a Cuba.</w:t>
      </w:r>
    </w:p>
    <w:p w14:paraId="54AACE9E" w14:textId="68529332" w:rsidR="009F6391" w:rsidRPr="00C52A40" w:rsidRDefault="00C52A40"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El C</w:t>
      </w:r>
      <w:r w:rsidR="009F6391" w:rsidRPr="00C52A40">
        <w:rPr>
          <w:rFonts w:ascii="Arial" w:hAnsi="Arial" w:cs="Arial"/>
          <w:sz w:val="24"/>
          <w:szCs w:val="24"/>
        </w:rPr>
        <w:t>liente no podrá emba</w:t>
      </w:r>
      <w:r w:rsidRPr="00C52A40">
        <w:rPr>
          <w:rFonts w:ascii="Arial" w:hAnsi="Arial" w:cs="Arial"/>
          <w:sz w:val="24"/>
          <w:szCs w:val="24"/>
        </w:rPr>
        <w:t>rcar mercancías hasta tanto la E</w:t>
      </w:r>
      <w:r w:rsidR="009F6391" w:rsidRPr="00C52A40">
        <w:rPr>
          <w:rFonts w:ascii="Arial" w:hAnsi="Arial" w:cs="Arial"/>
          <w:sz w:val="24"/>
          <w:szCs w:val="24"/>
        </w:rPr>
        <w:t>mp</w:t>
      </w:r>
      <w:r w:rsidRPr="00C52A40">
        <w:rPr>
          <w:rFonts w:ascii="Arial" w:hAnsi="Arial" w:cs="Arial"/>
          <w:sz w:val="24"/>
          <w:szCs w:val="24"/>
        </w:rPr>
        <w:t xml:space="preserve">resa </w:t>
      </w:r>
      <w:r w:rsidR="0096745E">
        <w:rPr>
          <w:rFonts w:ascii="Arial" w:hAnsi="Arial" w:cs="Arial"/>
          <w:sz w:val="24"/>
          <w:szCs w:val="24"/>
        </w:rPr>
        <w:t xml:space="preserve">Logística </w:t>
      </w:r>
      <w:r w:rsidRPr="00C52A40">
        <w:rPr>
          <w:rFonts w:ascii="Arial" w:hAnsi="Arial" w:cs="Arial"/>
          <w:sz w:val="24"/>
          <w:szCs w:val="24"/>
        </w:rPr>
        <w:t>AZUMAT no haya firmado el Contrato de I</w:t>
      </w:r>
      <w:r w:rsidR="009F6391" w:rsidRPr="00C52A40">
        <w:rPr>
          <w:rFonts w:ascii="Arial" w:hAnsi="Arial" w:cs="Arial"/>
          <w:sz w:val="24"/>
          <w:szCs w:val="24"/>
        </w:rPr>
        <w:t>mport</w:t>
      </w:r>
      <w:r w:rsidRPr="00C52A40">
        <w:rPr>
          <w:rFonts w:ascii="Arial" w:hAnsi="Arial" w:cs="Arial"/>
          <w:sz w:val="24"/>
          <w:szCs w:val="24"/>
        </w:rPr>
        <w:t>ación con el P</w:t>
      </w:r>
      <w:r w:rsidR="009F6391" w:rsidRPr="00C52A40">
        <w:rPr>
          <w:rFonts w:ascii="Arial" w:hAnsi="Arial" w:cs="Arial"/>
          <w:sz w:val="24"/>
          <w:szCs w:val="24"/>
        </w:rPr>
        <w:t>roveedor extranjero.</w:t>
      </w:r>
    </w:p>
    <w:p w14:paraId="0648CFF0" w14:textId="7BF023AB" w:rsidR="009F6391" w:rsidRPr="00C52A40" w:rsidRDefault="00C52A40"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La E</w:t>
      </w:r>
      <w:r w:rsidR="009F6391" w:rsidRPr="00C52A40">
        <w:rPr>
          <w:rFonts w:ascii="Arial" w:hAnsi="Arial" w:cs="Arial"/>
          <w:sz w:val="24"/>
          <w:szCs w:val="24"/>
        </w:rPr>
        <w:t xml:space="preserve">mpresa </w:t>
      </w:r>
      <w:r w:rsidR="0096745E">
        <w:rPr>
          <w:rFonts w:ascii="Arial" w:hAnsi="Arial" w:cs="Arial"/>
          <w:sz w:val="24"/>
          <w:szCs w:val="24"/>
        </w:rPr>
        <w:t xml:space="preserve">Logística </w:t>
      </w:r>
      <w:r w:rsidR="009F6391" w:rsidRPr="00C52A40">
        <w:rPr>
          <w:rFonts w:ascii="Arial" w:hAnsi="Arial" w:cs="Arial"/>
          <w:sz w:val="24"/>
          <w:szCs w:val="24"/>
        </w:rPr>
        <w:t xml:space="preserve">AZUMAT tiene la facilidad de </w:t>
      </w:r>
      <w:r w:rsidR="005916F2" w:rsidRPr="00C52A40">
        <w:rPr>
          <w:rFonts w:ascii="Arial" w:hAnsi="Arial" w:cs="Arial"/>
          <w:sz w:val="24"/>
          <w:szCs w:val="24"/>
        </w:rPr>
        <w:t xml:space="preserve">recomendar </w:t>
      </w:r>
      <w:proofErr w:type="spellStart"/>
      <w:r w:rsidR="005916F2" w:rsidRPr="00C52A40">
        <w:rPr>
          <w:rFonts w:ascii="Arial" w:hAnsi="Arial" w:cs="Arial"/>
          <w:sz w:val="24"/>
          <w:szCs w:val="24"/>
        </w:rPr>
        <w:t>transitarias</w:t>
      </w:r>
      <w:proofErr w:type="spellEnd"/>
      <w:r w:rsidR="009F6391" w:rsidRPr="00C52A40">
        <w:rPr>
          <w:rFonts w:ascii="Arial" w:hAnsi="Arial" w:cs="Arial"/>
          <w:sz w:val="24"/>
          <w:szCs w:val="24"/>
        </w:rPr>
        <w:t xml:space="preserve"> nacionales y agentes en origen para que hagan la logística desde </w:t>
      </w:r>
      <w:r w:rsidRPr="00C52A40">
        <w:rPr>
          <w:rFonts w:ascii="Arial" w:hAnsi="Arial" w:cs="Arial"/>
          <w:sz w:val="24"/>
          <w:szCs w:val="24"/>
        </w:rPr>
        <w:t>fábrica</w:t>
      </w:r>
      <w:r w:rsidR="009F6391" w:rsidRPr="00C52A40">
        <w:rPr>
          <w:rFonts w:ascii="Arial" w:hAnsi="Arial" w:cs="Arial"/>
          <w:sz w:val="24"/>
          <w:szCs w:val="24"/>
        </w:rPr>
        <w:t xml:space="preserve"> hasta el arribo </w:t>
      </w:r>
      <w:r w:rsidRPr="00C52A40">
        <w:rPr>
          <w:rFonts w:ascii="Arial" w:hAnsi="Arial" w:cs="Arial"/>
          <w:sz w:val="24"/>
          <w:szCs w:val="24"/>
        </w:rPr>
        <w:t>al país utilizando tarifas del Grupo N</w:t>
      </w:r>
      <w:r w:rsidR="009F6391" w:rsidRPr="00C52A40">
        <w:rPr>
          <w:rFonts w:ascii="Arial" w:hAnsi="Arial" w:cs="Arial"/>
          <w:sz w:val="24"/>
          <w:szCs w:val="24"/>
        </w:rPr>
        <w:t xml:space="preserve">egociador </w:t>
      </w:r>
      <w:r w:rsidRPr="00C52A40">
        <w:rPr>
          <w:rFonts w:ascii="Arial" w:hAnsi="Arial" w:cs="Arial"/>
          <w:sz w:val="24"/>
          <w:szCs w:val="24"/>
        </w:rPr>
        <w:t xml:space="preserve">del MINCEX, </w:t>
      </w:r>
      <w:r w:rsidR="009F6391" w:rsidRPr="00C52A40">
        <w:rPr>
          <w:rFonts w:ascii="Arial" w:hAnsi="Arial" w:cs="Arial"/>
          <w:sz w:val="24"/>
          <w:szCs w:val="24"/>
        </w:rPr>
        <w:t>abaratando el costo al Cliente.</w:t>
      </w:r>
    </w:p>
    <w:p w14:paraId="6583ED2E" w14:textId="02651845" w:rsidR="00B875E1" w:rsidRPr="00C52A40" w:rsidRDefault="009F6391"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Las proformas del</w:t>
      </w:r>
      <w:r w:rsidR="00B875E1" w:rsidRPr="00C52A40">
        <w:rPr>
          <w:rFonts w:ascii="Arial" w:hAnsi="Arial" w:cs="Arial"/>
          <w:sz w:val="24"/>
          <w:szCs w:val="24"/>
        </w:rPr>
        <w:t xml:space="preserve"> Contrato</w:t>
      </w:r>
      <w:r w:rsidRPr="00C52A40">
        <w:rPr>
          <w:rFonts w:ascii="Arial" w:hAnsi="Arial" w:cs="Arial"/>
          <w:sz w:val="24"/>
          <w:szCs w:val="24"/>
        </w:rPr>
        <w:t xml:space="preserve"> </w:t>
      </w:r>
      <w:r w:rsidR="00B875E1" w:rsidRPr="00C52A40">
        <w:rPr>
          <w:rFonts w:ascii="Arial" w:hAnsi="Arial" w:cs="Arial"/>
          <w:sz w:val="24"/>
          <w:szCs w:val="24"/>
        </w:rPr>
        <w:t xml:space="preserve">tienen </w:t>
      </w:r>
      <w:r w:rsidRPr="00C52A40">
        <w:rPr>
          <w:rFonts w:ascii="Arial" w:hAnsi="Arial" w:cs="Arial"/>
          <w:sz w:val="24"/>
          <w:szCs w:val="24"/>
        </w:rPr>
        <w:t xml:space="preserve">entre otros aspectos </w:t>
      </w:r>
      <w:r w:rsidR="00B875E1" w:rsidRPr="00C52A40">
        <w:rPr>
          <w:rFonts w:ascii="Arial" w:hAnsi="Arial" w:cs="Arial"/>
          <w:sz w:val="24"/>
          <w:szCs w:val="24"/>
        </w:rPr>
        <w:t xml:space="preserve">fechas de entrega, tipo de carga, calidad, documentación, garantías, </w:t>
      </w:r>
      <w:r w:rsidR="005916F2" w:rsidRPr="00C52A40">
        <w:rPr>
          <w:rFonts w:ascii="Arial" w:hAnsi="Arial" w:cs="Arial"/>
          <w:sz w:val="24"/>
          <w:szCs w:val="24"/>
        </w:rPr>
        <w:t>etc.</w:t>
      </w:r>
      <w:r w:rsidR="00C52A40" w:rsidRPr="00C52A40">
        <w:rPr>
          <w:rFonts w:ascii="Arial" w:hAnsi="Arial" w:cs="Arial"/>
          <w:sz w:val="24"/>
          <w:szCs w:val="24"/>
        </w:rPr>
        <w:t xml:space="preserve"> que se acordará</w:t>
      </w:r>
      <w:r w:rsidRPr="00C52A40">
        <w:rPr>
          <w:rFonts w:ascii="Arial" w:hAnsi="Arial" w:cs="Arial"/>
          <w:sz w:val="24"/>
          <w:szCs w:val="24"/>
        </w:rPr>
        <w:t>n en la negociación del contrato.</w:t>
      </w:r>
    </w:p>
    <w:p w14:paraId="112EFDEB" w14:textId="038C5950" w:rsidR="00B875E1" w:rsidRPr="00C52A40" w:rsidRDefault="009F6391" w:rsidP="006F1DC5">
      <w:pPr>
        <w:pStyle w:val="Prrafodelista"/>
        <w:numPr>
          <w:ilvl w:val="0"/>
          <w:numId w:val="1"/>
        </w:numPr>
        <w:ind w:left="284"/>
        <w:jc w:val="both"/>
        <w:rPr>
          <w:rFonts w:ascii="Arial" w:hAnsi="Arial" w:cs="Arial"/>
          <w:sz w:val="24"/>
          <w:szCs w:val="24"/>
        </w:rPr>
      </w:pPr>
      <w:r w:rsidRPr="00C52A40">
        <w:rPr>
          <w:rFonts w:ascii="Arial" w:hAnsi="Arial" w:cs="Arial"/>
          <w:sz w:val="24"/>
          <w:szCs w:val="24"/>
        </w:rPr>
        <w:t>Contamos con</w:t>
      </w:r>
      <w:r w:rsidR="00630EA4" w:rsidRPr="00C52A40">
        <w:rPr>
          <w:rFonts w:ascii="Arial" w:hAnsi="Arial" w:cs="Arial"/>
          <w:sz w:val="24"/>
          <w:szCs w:val="24"/>
        </w:rPr>
        <w:t xml:space="preserve"> un</w:t>
      </w:r>
      <w:r w:rsidR="00B875E1" w:rsidRPr="00C52A40">
        <w:rPr>
          <w:rFonts w:ascii="Arial" w:hAnsi="Arial" w:cs="Arial"/>
          <w:sz w:val="24"/>
          <w:szCs w:val="24"/>
        </w:rPr>
        <w:t xml:space="preserve"> Modelo de Solicitud de Importación que </w:t>
      </w:r>
      <w:r w:rsidRPr="00C52A40">
        <w:rPr>
          <w:rFonts w:ascii="Arial" w:hAnsi="Arial" w:cs="Arial"/>
          <w:sz w:val="24"/>
          <w:szCs w:val="24"/>
        </w:rPr>
        <w:t xml:space="preserve">el cliente </w:t>
      </w:r>
      <w:r w:rsidR="00B875E1" w:rsidRPr="00C52A40">
        <w:rPr>
          <w:rFonts w:ascii="Arial" w:hAnsi="Arial" w:cs="Arial"/>
          <w:sz w:val="24"/>
          <w:szCs w:val="24"/>
        </w:rPr>
        <w:t xml:space="preserve">debe </w:t>
      </w:r>
      <w:r w:rsidR="00630EA4" w:rsidRPr="00C52A40">
        <w:rPr>
          <w:rFonts w:ascii="Arial" w:hAnsi="Arial" w:cs="Arial"/>
          <w:sz w:val="24"/>
          <w:szCs w:val="24"/>
        </w:rPr>
        <w:t>llenar</w:t>
      </w:r>
      <w:r w:rsidRPr="00C52A40">
        <w:rPr>
          <w:rFonts w:ascii="Arial" w:hAnsi="Arial" w:cs="Arial"/>
          <w:sz w:val="24"/>
          <w:szCs w:val="24"/>
        </w:rPr>
        <w:t xml:space="preserve"> para comenzar el servicio</w:t>
      </w:r>
      <w:r w:rsidR="00B875E1" w:rsidRPr="00C52A40">
        <w:rPr>
          <w:rFonts w:ascii="Arial" w:hAnsi="Arial" w:cs="Arial"/>
          <w:sz w:val="24"/>
          <w:szCs w:val="24"/>
        </w:rPr>
        <w:t>.</w:t>
      </w:r>
      <w:r w:rsidR="00717116" w:rsidRPr="00C52A40">
        <w:rPr>
          <w:rFonts w:ascii="Arial" w:hAnsi="Arial" w:cs="Arial"/>
          <w:sz w:val="24"/>
          <w:szCs w:val="24"/>
        </w:rPr>
        <w:t xml:space="preserve"> Lo pueden obtener con un clip en el siguiente h</w:t>
      </w:r>
      <w:r w:rsidR="00686CA2">
        <w:rPr>
          <w:rFonts w:ascii="Arial" w:hAnsi="Arial" w:cs="Arial"/>
          <w:sz w:val="24"/>
          <w:szCs w:val="24"/>
        </w:rPr>
        <w:t>ipervínculo:</w:t>
      </w:r>
      <w:r w:rsidR="00717116" w:rsidRPr="00C52A40">
        <w:rPr>
          <w:rFonts w:ascii="Arial" w:hAnsi="Arial" w:cs="Arial"/>
          <w:sz w:val="24"/>
          <w:szCs w:val="24"/>
        </w:rPr>
        <w:t xml:space="preserve"> </w:t>
      </w:r>
      <w:hyperlink r:id="rId8" w:history="1">
        <w:r w:rsidR="00717116" w:rsidRPr="00C52A40">
          <w:rPr>
            <w:rStyle w:val="Hipervnculo"/>
            <w:rFonts w:ascii="Arial" w:hAnsi="Arial" w:cs="Arial"/>
            <w:sz w:val="24"/>
            <w:szCs w:val="24"/>
          </w:rPr>
          <w:t>1.2 ANEXO 1_</w:t>
        </w:r>
        <w:r w:rsidR="00686CA2">
          <w:rPr>
            <w:rStyle w:val="Hipervnculo"/>
            <w:rFonts w:ascii="Arial" w:hAnsi="Arial" w:cs="Arial"/>
            <w:sz w:val="24"/>
            <w:szCs w:val="24"/>
          </w:rPr>
          <w:t>SOLICITUD</w:t>
        </w:r>
        <w:r w:rsidR="00717116" w:rsidRPr="00C52A40">
          <w:rPr>
            <w:rStyle w:val="Hipervnculo"/>
            <w:rFonts w:ascii="Arial" w:hAnsi="Arial" w:cs="Arial"/>
            <w:sz w:val="24"/>
            <w:szCs w:val="24"/>
          </w:rPr>
          <w:t xml:space="preserve"> </w:t>
        </w:r>
        <w:r w:rsidR="00686CA2">
          <w:rPr>
            <w:rStyle w:val="Hipervnculo"/>
            <w:rFonts w:ascii="Arial" w:hAnsi="Arial" w:cs="Arial"/>
            <w:sz w:val="24"/>
            <w:szCs w:val="24"/>
          </w:rPr>
          <w:t>DE IMPORTACION PARA</w:t>
        </w:r>
        <w:r w:rsidR="00717116" w:rsidRPr="00C52A40">
          <w:rPr>
            <w:rStyle w:val="Hipervnculo"/>
            <w:rFonts w:ascii="Arial" w:hAnsi="Arial" w:cs="Arial"/>
            <w:sz w:val="24"/>
            <w:szCs w:val="24"/>
          </w:rPr>
          <w:t xml:space="preserve"> FGNE_AZUMAT.xlsx</w:t>
        </w:r>
      </w:hyperlink>
    </w:p>
    <w:p w14:paraId="52CFCBAE" w14:textId="77777777" w:rsidR="00B875E1" w:rsidRPr="00C52A40" w:rsidRDefault="00B875E1" w:rsidP="00B875E1">
      <w:pPr>
        <w:jc w:val="both"/>
        <w:rPr>
          <w:rFonts w:ascii="Arial" w:hAnsi="Arial" w:cs="Arial"/>
          <w:sz w:val="24"/>
          <w:szCs w:val="24"/>
        </w:rPr>
      </w:pPr>
    </w:p>
    <w:p w14:paraId="546DFD06" w14:textId="745EFE15" w:rsidR="001609AA" w:rsidRPr="00C52A40" w:rsidRDefault="00B875E1" w:rsidP="00B875E1">
      <w:pPr>
        <w:jc w:val="both"/>
        <w:rPr>
          <w:rFonts w:ascii="Arial" w:hAnsi="Arial" w:cs="Arial"/>
          <w:sz w:val="24"/>
          <w:szCs w:val="24"/>
        </w:rPr>
      </w:pPr>
      <w:r w:rsidRPr="00C52A40">
        <w:rPr>
          <w:rFonts w:ascii="Arial" w:hAnsi="Arial" w:cs="Arial"/>
          <w:sz w:val="24"/>
          <w:szCs w:val="24"/>
        </w:rPr>
        <w:t xml:space="preserve">Algún aspecto necesario esclarecer, </w:t>
      </w:r>
      <w:r w:rsidR="001609AA" w:rsidRPr="00C52A40">
        <w:rPr>
          <w:rFonts w:ascii="Arial" w:hAnsi="Arial" w:cs="Arial"/>
          <w:sz w:val="24"/>
          <w:szCs w:val="24"/>
        </w:rPr>
        <w:t>p</w:t>
      </w:r>
      <w:r w:rsidRPr="00C52A40">
        <w:rPr>
          <w:rFonts w:ascii="Arial" w:hAnsi="Arial" w:cs="Arial"/>
          <w:sz w:val="24"/>
          <w:szCs w:val="24"/>
        </w:rPr>
        <w:t>uede</w:t>
      </w:r>
      <w:r w:rsidR="001609AA" w:rsidRPr="00C52A40">
        <w:rPr>
          <w:rFonts w:ascii="Arial" w:hAnsi="Arial" w:cs="Arial"/>
          <w:sz w:val="24"/>
          <w:szCs w:val="24"/>
        </w:rPr>
        <w:t>n hacerlo a través de:</w:t>
      </w:r>
    </w:p>
    <w:p w14:paraId="4760DEA3" w14:textId="77777777" w:rsidR="00B875E1" w:rsidRDefault="00B875E1" w:rsidP="00B875E1">
      <w:pPr>
        <w:jc w:val="both"/>
        <w:rPr>
          <w:rFonts w:ascii="Arial" w:hAnsi="Arial" w:cs="Arial"/>
        </w:rPr>
      </w:pPr>
    </w:p>
    <w:p w14:paraId="7F2FE496" w14:textId="72D45065" w:rsidR="00630EA4" w:rsidRDefault="001609AA" w:rsidP="002E32FC">
      <w:pPr>
        <w:rPr>
          <w:rFonts w:ascii="Univers LT Std 55" w:hAnsi="Univers LT Std 55"/>
          <w:b/>
          <w:sz w:val="20"/>
          <w:szCs w:val="20"/>
        </w:rPr>
      </w:pPr>
      <w:r w:rsidRPr="00C52A40">
        <w:rPr>
          <w:rFonts w:ascii="Arial" w:hAnsi="Arial" w:cs="Arial"/>
          <w:noProof/>
          <w:lang w:eastAsia="es-MX"/>
        </w:rPr>
        <w:drawing>
          <wp:inline distT="0" distB="0" distL="0" distR="0" wp14:anchorId="525A0556" wp14:editId="62D78133">
            <wp:extent cx="3810003" cy="6400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829162" cy="643299"/>
                    </a:xfrm>
                    <a:prstGeom prst="rect">
                      <a:avLst/>
                    </a:prstGeom>
                    <a:noFill/>
                    <a:ln>
                      <a:noFill/>
                    </a:ln>
                  </pic:spPr>
                </pic:pic>
              </a:graphicData>
            </a:graphic>
          </wp:inline>
        </w:drawing>
      </w:r>
    </w:p>
    <w:sectPr w:rsidR="00630EA4" w:rsidSect="00C52A40">
      <w:headerReference w:type="first" r:id="rId11"/>
      <w:pgSz w:w="12240" w:h="15840" w:code="1"/>
      <w:pgMar w:top="851" w:right="851" w:bottom="851" w:left="851"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D46FA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46FAD0" w16cid:durableId="2D78DEE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F87D2" w14:textId="77777777" w:rsidR="00162111" w:rsidRDefault="00162111" w:rsidP="00AB1B57">
      <w:r>
        <w:separator/>
      </w:r>
    </w:p>
  </w:endnote>
  <w:endnote w:type="continuationSeparator" w:id="0">
    <w:p w14:paraId="7A8986A3" w14:textId="77777777" w:rsidR="00162111" w:rsidRDefault="00162111" w:rsidP="00AB1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libri"/>
    <w:panose1 w:val="020B0603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5F3B8" w14:textId="77777777" w:rsidR="00162111" w:rsidRDefault="00162111" w:rsidP="00AB1B57">
      <w:r>
        <w:separator/>
      </w:r>
    </w:p>
  </w:footnote>
  <w:footnote w:type="continuationSeparator" w:id="0">
    <w:p w14:paraId="2D17DB4D" w14:textId="77777777" w:rsidR="00162111" w:rsidRDefault="00162111" w:rsidP="00AB1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E540F" w14:textId="77777777" w:rsidR="00AB1B57" w:rsidRDefault="009B5065">
    <w:pPr>
      <w:pStyle w:val="Encabezado"/>
    </w:pPr>
    <w:r>
      <w:rPr>
        <w:noProof/>
        <w:lang w:eastAsia="es-MX"/>
      </w:rPr>
      <w:drawing>
        <wp:inline distT="0" distB="0" distL="0" distR="0" wp14:anchorId="4D96AA76" wp14:editId="28165FB0">
          <wp:extent cx="1133259" cy="526472"/>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1655" cy="525727"/>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C2450"/>
    <w:multiLevelType w:val="hybridMultilevel"/>
    <w:tmpl w:val="12A482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nsid w:val="1F972752"/>
    <w:multiLevelType w:val="hybridMultilevel"/>
    <w:tmpl w:val="5F9EB548"/>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2">
    <w:nsid w:val="613A2B1A"/>
    <w:multiLevelType w:val="hybridMultilevel"/>
    <w:tmpl w:val="82EC1C94"/>
    <w:lvl w:ilvl="0" w:tplc="5C0A000D">
      <w:start w:val="1"/>
      <w:numFmt w:val="bullet"/>
      <w:lvlText w:val=""/>
      <w:lvlJc w:val="left"/>
      <w:pPr>
        <w:ind w:left="644" w:hanging="360"/>
      </w:pPr>
      <w:rPr>
        <w:rFonts w:ascii="Wingdings" w:hAnsi="Wingdings" w:hint="default"/>
      </w:rPr>
    </w:lvl>
    <w:lvl w:ilvl="1" w:tplc="5C0A0003" w:tentative="1">
      <w:start w:val="1"/>
      <w:numFmt w:val="bullet"/>
      <w:lvlText w:val="o"/>
      <w:lvlJc w:val="left"/>
      <w:pPr>
        <w:ind w:left="1364" w:hanging="360"/>
      </w:pPr>
      <w:rPr>
        <w:rFonts w:ascii="Courier New" w:hAnsi="Courier New" w:cs="Courier New" w:hint="default"/>
      </w:rPr>
    </w:lvl>
    <w:lvl w:ilvl="2" w:tplc="5C0A0005" w:tentative="1">
      <w:start w:val="1"/>
      <w:numFmt w:val="bullet"/>
      <w:lvlText w:val=""/>
      <w:lvlJc w:val="left"/>
      <w:pPr>
        <w:ind w:left="2084" w:hanging="360"/>
      </w:pPr>
      <w:rPr>
        <w:rFonts w:ascii="Wingdings" w:hAnsi="Wingdings" w:hint="default"/>
      </w:rPr>
    </w:lvl>
    <w:lvl w:ilvl="3" w:tplc="5C0A0001" w:tentative="1">
      <w:start w:val="1"/>
      <w:numFmt w:val="bullet"/>
      <w:lvlText w:val=""/>
      <w:lvlJc w:val="left"/>
      <w:pPr>
        <w:ind w:left="2804" w:hanging="360"/>
      </w:pPr>
      <w:rPr>
        <w:rFonts w:ascii="Symbol" w:hAnsi="Symbol" w:hint="default"/>
      </w:rPr>
    </w:lvl>
    <w:lvl w:ilvl="4" w:tplc="5C0A0003" w:tentative="1">
      <w:start w:val="1"/>
      <w:numFmt w:val="bullet"/>
      <w:lvlText w:val="o"/>
      <w:lvlJc w:val="left"/>
      <w:pPr>
        <w:ind w:left="3524" w:hanging="360"/>
      </w:pPr>
      <w:rPr>
        <w:rFonts w:ascii="Courier New" w:hAnsi="Courier New" w:cs="Courier New" w:hint="default"/>
      </w:rPr>
    </w:lvl>
    <w:lvl w:ilvl="5" w:tplc="5C0A0005" w:tentative="1">
      <w:start w:val="1"/>
      <w:numFmt w:val="bullet"/>
      <w:lvlText w:val=""/>
      <w:lvlJc w:val="left"/>
      <w:pPr>
        <w:ind w:left="4244" w:hanging="360"/>
      </w:pPr>
      <w:rPr>
        <w:rFonts w:ascii="Wingdings" w:hAnsi="Wingdings" w:hint="default"/>
      </w:rPr>
    </w:lvl>
    <w:lvl w:ilvl="6" w:tplc="5C0A0001" w:tentative="1">
      <w:start w:val="1"/>
      <w:numFmt w:val="bullet"/>
      <w:lvlText w:val=""/>
      <w:lvlJc w:val="left"/>
      <w:pPr>
        <w:ind w:left="4964" w:hanging="360"/>
      </w:pPr>
      <w:rPr>
        <w:rFonts w:ascii="Symbol" w:hAnsi="Symbol" w:hint="default"/>
      </w:rPr>
    </w:lvl>
    <w:lvl w:ilvl="7" w:tplc="5C0A0003" w:tentative="1">
      <w:start w:val="1"/>
      <w:numFmt w:val="bullet"/>
      <w:lvlText w:val="o"/>
      <w:lvlJc w:val="left"/>
      <w:pPr>
        <w:ind w:left="5684" w:hanging="360"/>
      </w:pPr>
      <w:rPr>
        <w:rFonts w:ascii="Courier New" w:hAnsi="Courier New" w:cs="Courier New" w:hint="default"/>
      </w:rPr>
    </w:lvl>
    <w:lvl w:ilvl="8" w:tplc="5C0A0005" w:tentative="1">
      <w:start w:val="1"/>
      <w:numFmt w:val="bullet"/>
      <w:lvlText w:val=""/>
      <w:lvlJc w:val="left"/>
      <w:pPr>
        <w:ind w:left="6404"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5E1"/>
    <w:rsid w:val="000A2FD5"/>
    <w:rsid w:val="000F5E6C"/>
    <w:rsid w:val="000F6EFC"/>
    <w:rsid w:val="0011424C"/>
    <w:rsid w:val="001609AA"/>
    <w:rsid w:val="00162111"/>
    <w:rsid w:val="00164A9C"/>
    <w:rsid w:val="001C2E9F"/>
    <w:rsid w:val="00207497"/>
    <w:rsid w:val="00213F1D"/>
    <w:rsid w:val="002479DA"/>
    <w:rsid w:val="00261048"/>
    <w:rsid w:val="002762FF"/>
    <w:rsid w:val="002D182E"/>
    <w:rsid w:val="002E32FC"/>
    <w:rsid w:val="002E53C4"/>
    <w:rsid w:val="002F599B"/>
    <w:rsid w:val="00300818"/>
    <w:rsid w:val="00380B22"/>
    <w:rsid w:val="00553F3B"/>
    <w:rsid w:val="005916F2"/>
    <w:rsid w:val="005C5B28"/>
    <w:rsid w:val="005F5A32"/>
    <w:rsid w:val="00605FDF"/>
    <w:rsid w:val="00630EA4"/>
    <w:rsid w:val="00647B69"/>
    <w:rsid w:val="0065452D"/>
    <w:rsid w:val="00654B08"/>
    <w:rsid w:val="0066748F"/>
    <w:rsid w:val="00670E63"/>
    <w:rsid w:val="00686CA2"/>
    <w:rsid w:val="006A11D8"/>
    <w:rsid w:val="006A3A2C"/>
    <w:rsid w:val="006E7E9A"/>
    <w:rsid w:val="006F1DC5"/>
    <w:rsid w:val="00717116"/>
    <w:rsid w:val="00754454"/>
    <w:rsid w:val="007753C9"/>
    <w:rsid w:val="00797022"/>
    <w:rsid w:val="007E3F49"/>
    <w:rsid w:val="007E77AA"/>
    <w:rsid w:val="008052D4"/>
    <w:rsid w:val="0083775B"/>
    <w:rsid w:val="0096745E"/>
    <w:rsid w:val="00974380"/>
    <w:rsid w:val="00980245"/>
    <w:rsid w:val="00985B3B"/>
    <w:rsid w:val="009B5065"/>
    <w:rsid w:val="009F0422"/>
    <w:rsid w:val="009F6391"/>
    <w:rsid w:val="00A35587"/>
    <w:rsid w:val="00AB1B57"/>
    <w:rsid w:val="00B21607"/>
    <w:rsid w:val="00B36DA4"/>
    <w:rsid w:val="00B875E1"/>
    <w:rsid w:val="00C275E0"/>
    <w:rsid w:val="00C34A5F"/>
    <w:rsid w:val="00C52A40"/>
    <w:rsid w:val="00C8761D"/>
    <w:rsid w:val="00CB6879"/>
    <w:rsid w:val="00CC2E72"/>
    <w:rsid w:val="00E12BA4"/>
    <w:rsid w:val="00E57489"/>
    <w:rsid w:val="00E667F0"/>
    <w:rsid w:val="00E8134D"/>
    <w:rsid w:val="00E951BD"/>
    <w:rsid w:val="00E95325"/>
    <w:rsid w:val="00F6295D"/>
    <w:rsid w:val="00FE26B6"/>
    <w:rsid w:val="00FF4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Univers LT Std 55" w:eastAsiaTheme="minorHAnsi" w:hAnsi="Univers LT Std 55" w:cstheme="minorBidi"/>
        <w:sz w:val="24"/>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E1"/>
    <w:pPr>
      <w:spacing w:after="0" w:line="240" w:lineRule="auto"/>
    </w:pPr>
    <w:rPr>
      <w:rFonts w:ascii="Calibri" w:hAnsi="Calibri" w:cs="Times New Roman"/>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875E1"/>
    <w:pPr>
      <w:ind w:left="720"/>
    </w:pPr>
  </w:style>
  <w:style w:type="paragraph" w:styleId="Encabezado">
    <w:name w:val="header"/>
    <w:basedOn w:val="Normal"/>
    <w:link w:val="EncabezadoCar"/>
    <w:uiPriority w:val="99"/>
    <w:unhideWhenUsed/>
    <w:rsid w:val="00AB1B57"/>
    <w:pPr>
      <w:tabs>
        <w:tab w:val="center" w:pos="4419"/>
        <w:tab w:val="right" w:pos="8838"/>
      </w:tabs>
    </w:pPr>
  </w:style>
  <w:style w:type="character" w:customStyle="1" w:styleId="EncabezadoCar">
    <w:name w:val="Encabezado Car"/>
    <w:basedOn w:val="Fuentedeprrafopredeter"/>
    <w:link w:val="Encabezado"/>
    <w:uiPriority w:val="99"/>
    <w:rsid w:val="00AB1B57"/>
    <w:rPr>
      <w:rFonts w:ascii="Calibri" w:hAnsi="Calibri" w:cs="Times New Roman"/>
      <w:sz w:val="22"/>
    </w:rPr>
  </w:style>
  <w:style w:type="paragraph" w:styleId="Piedepgina">
    <w:name w:val="footer"/>
    <w:basedOn w:val="Normal"/>
    <w:link w:val="PiedepginaCar"/>
    <w:uiPriority w:val="99"/>
    <w:unhideWhenUsed/>
    <w:rsid w:val="00AB1B57"/>
    <w:pPr>
      <w:tabs>
        <w:tab w:val="center" w:pos="4419"/>
        <w:tab w:val="right" w:pos="8838"/>
      </w:tabs>
    </w:pPr>
  </w:style>
  <w:style w:type="character" w:customStyle="1" w:styleId="PiedepginaCar">
    <w:name w:val="Pie de página Car"/>
    <w:basedOn w:val="Fuentedeprrafopredeter"/>
    <w:link w:val="Piedepgina"/>
    <w:uiPriority w:val="99"/>
    <w:rsid w:val="00AB1B57"/>
    <w:rPr>
      <w:rFonts w:ascii="Calibri" w:hAnsi="Calibri" w:cs="Times New Roman"/>
      <w:sz w:val="22"/>
    </w:rPr>
  </w:style>
  <w:style w:type="paragraph" w:styleId="Textodeglobo">
    <w:name w:val="Balloon Text"/>
    <w:basedOn w:val="Normal"/>
    <w:link w:val="TextodegloboCar"/>
    <w:uiPriority w:val="99"/>
    <w:semiHidden/>
    <w:unhideWhenUsed/>
    <w:rsid w:val="00AB1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AB1B57"/>
    <w:rPr>
      <w:rFonts w:ascii="Tahoma" w:hAnsi="Tahoma" w:cs="Tahoma"/>
      <w:sz w:val="16"/>
      <w:szCs w:val="16"/>
    </w:rPr>
  </w:style>
  <w:style w:type="character" w:styleId="Refdecomentario">
    <w:name w:val="annotation reference"/>
    <w:basedOn w:val="Fuentedeprrafopredeter"/>
    <w:uiPriority w:val="99"/>
    <w:semiHidden/>
    <w:unhideWhenUsed/>
    <w:rsid w:val="009B5065"/>
    <w:rPr>
      <w:sz w:val="16"/>
      <w:szCs w:val="16"/>
    </w:rPr>
  </w:style>
  <w:style w:type="paragraph" w:styleId="Textocomentario">
    <w:name w:val="annotation text"/>
    <w:basedOn w:val="Normal"/>
    <w:link w:val="TextocomentarioCar"/>
    <w:uiPriority w:val="99"/>
    <w:semiHidden/>
    <w:unhideWhenUsed/>
    <w:rsid w:val="009B5065"/>
    <w:rPr>
      <w:sz w:val="20"/>
      <w:szCs w:val="20"/>
    </w:rPr>
  </w:style>
  <w:style w:type="character" w:customStyle="1" w:styleId="TextocomentarioCar">
    <w:name w:val="Texto comentario Car"/>
    <w:basedOn w:val="Fuentedeprrafopredeter"/>
    <w:link w:val="Textocomentario"/>
    <w:uiPriority w:val="99"/>
    <w:semiHidden/>
    <w:rsid w:val="009B5065"/>
    <w:rPr>
      <w:rFonts w:ascii="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9B5065"/>
    <w:rPr>
      <w:b/>
      <w:bCs/>
    </w:rPr>
  </w:style>
  <w:style w:type="character" w:customStyle="1" w:styleId="AsuntodelcomentarioCar">
    <w:name w:val="Asunto del comentario Car"/>
    <w:basedOn w:val="TextocomentarioCar"/>
    <w:link w:val="Asuntodelcomentario"/>
    <w:uiPriority w:val="99"/>
    <w:semiHidden/>
    <w:rsid w:val="009B5065"/>
    <w:rPr>
      <w:rFonts w:ascii="Calibri" w:hAnsi="Calibri" w:cs="Times New Roman"/>
      <w:b/>
      <w:bCs/>
      <w:sz w:val="20"/>
      <w:szCs w:val="20"/>
    </w:rPr>
  </w:style>
  <w:style w:type="character" w:styleId="Hipervnculo">
    <w:name w:val="Hyperlink"/>
    <w:basedOn w:val="Fuentedeprrafopredeter"/>
    <w:uiPriority w:val="99"/>
    <w:unhideWhenUsed/>
    <w:rsid w:val="001609AA"/>
    <w:rPr>
      <w:color w:val="0000FF" w:themeColor="hyperlink"/>
      <w:u w:val="single"/>
    </w:rPr>
  </w:style>
  <w:style w:type="character" w:customStyle="1" w:styleId="UnresolvedMention">
    <w:name w:val="Unresolved Mention"/>
    <w:basedOn w:val="Fuentedeprrafopredeter"/>
    <w:uiPriority w:val="99"/>
    <w:semiHidden/>
    <w:unhideWhenUsed/>
    <w:rsid w:val="001609A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Univers LT Std 55" w:eastAsiaTheme="minorHAnsi" w:hAnsi="Univers LT Std 55" w:cstheme="minorBidi"/>
        <w:sz w:val="24"/>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E1"/>
    <w:pPr>
      <w:spacing w:after="0" w:line="240" w:lineRule="auto"/>
    </w:pPr>
    <w:rPr>
      <w:rFonts w:ascii="Calibri" w:hAnsi="Calibri" w:cs="Times New Roman"/>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875E1"/>
    <w:pPr>
      <w:ind w:left="720"/>
    </w:pPr>
  </w:style>
  <w:style w:type="paragraph" w:styleId="Encabezado">
    <w:name w:val="header"/>
    <w:basedOn w:val="Normal"/>
    <w:link w:val="EncabezadoCar"/>
    <w:uiPriority w:val="99"/>
    <w:unhideWhenUsed/>
    <w:rsid w:val="00AB1B57"/>
    <w:pPr>
      <w:tabs>
        <w:tab w:val="center" w:pos="4419"/>
        <w:tab w:val="right" w:pos="8838"/>
      </w:tabs>
    </w:pPr>
  </w:style>
  <w:style w:type="character" w:customStyle="1" w:styleId="EncabezadoCar">
    <w:name w:val="Encabezado Car"/>
    <w:basedOn w:val="Fuentedeprrafopredeter"/>
    <w:link w:val="Encabezado"/>
    <w:uiPriority w:val="99"/>
    <w:rsid w:val="00AB1B57"/>
    <w:rPr>
      <w:rFonts w:ascii="Calibri" w:hAnsi="Calibri" w:cs="Times New Roman"/>
      <w:sz w:val="22"/>
    </w:rPr>
  </w:style>
  <w:style w:type="paragraph" w:styleId="Piedepgina">
    <w:name w:val="footer"/>
    <w:basedOn w:val="Normal"/>
    <w:link w:val="PiedepginaCar"/>
    <w:uiPriority w:val="99"/>
    <w:unhideWhenUsed/>
    <w:rsid w:val="00AB1B57"/>
    <w:pPr>
      <w:tabs>
        <w:tab w:val="center" w:pos="4419"/>
        <w:tab w:val="right" w:pos="8838"/>
      </w:tabs>
    </w:pPr>
  </w:style>
  <w:style w:type="character" w:customStyle="1" w:styleId="PiedepginaCar">
    <w:name w:val="Pie de página Car"/>
    <w:basedOn w:val="Fuentedeprrafopredeter"/>
    <w:link w:val="Piedepgina"/>
    <w:uiPriority w:val="99"/>
    <w:rsid w:val="00AB1B57"/>
    <w:rPr>
      <w:rFonts w:ascii="Calibri" w:hAnsi="Calibri" w:cs="Times New Roman"/>
      <w:sz w:val="22"/>
    </w:rPr>
  </w:style>
  <w:style w:type="paragraph" w:styleId="Textodeglobo">
    <w:name w:val="Balloon Text"/>
    <w:basedOn w:val="Normal"/>
    <w:link w:val="TextodegloboCar"/>
    <w:uiPriority w:val="99"/>
    <w:semiHidden/>
    <w:unhideWhenUsed/>
    <w:rsid w:val="00AB1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AB1B57"/>
    <w:rPr>
      <w:rFonts w:ascii="Tahoma" w:hAnsi="Tahoma" w:cs="Tahoma"/>
      <w:sz w:val="16"/>
      <w:szCs w:val="16"/>
    </w:rPr>
  </w:style>
  <w:style w:type="character" w:styleId="Refdecomentario">
    <w:name w:val="annotation reference"/>
    <w:basedOn w:val="Fuentedeprrafopredeter"/>
    <w:uiPriority w:val="99"/>
    <w:semiHidden/>
    <w:unhideWhenUsed/>
    <w:rsid w:val="009B5065"/>
    <w:rPr>
      <w:sz w:val="16"/>
      <w:szCs w:val="16"/>
    </w:rPr>
  </w:style>
  <w:style w:type="paragraph" w:styleId="Textocomentario">
    <w:name w:val="annotation text"/>
    <w:basedOn w:val="Normal"/>
    <w:link w:val="TextocomentarioCar"/>
    <w:uiPriority w:val="99"/>
    <w:semiHidden/>
    <w:unhideWhenUsed/>
    <w:rsid w:val="009B5065"/>
    <w:rPr>
      <w:sz w:val="20"/>
      <w:szCs w:val="20"/>
    </w:rPr>
  </w:style>
  <w:style w:type="character" w:customStyle="1" w:styleId="TextocomentarioCar">
    <w:name w:val="Texto comentario Car"/>
    <w:basedOn w:val="Fuentedeprrafopredeter"/>
    <w:link w:val="Textocomentario"/>
    <w:uiPriority w:val="99"/>
    <w:semiHidden/>
    <w:rsid w:val="009B5065"/>
    <w:rPr>
      <w:rFonts w:ascii="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9B5065"/>
    <w:rPr>
      <w:b/>
      <w:bCs/>
    </w:rPr>
  </w:style>
  <w:style w:type="character" w:customStyle="1" w:styleId="AsuntodelcomentarioCar">
    <w:name w:val="Asunto del comentario Car"/>
    <w:basedOn w:val="TextocomentarioCar"/>
    <w:link w:val="Asuntodelcomentario"/>
    <w:uiPriority w:val="99"/>
    <w:semiHidden/>
    <w:rsid w:val="009B5065"/>
    <w:rPr>
      <w:rFonts w:ascii="Calibri" w:hAnsi="Calibri" w:cs="Times New Roman"/>
      <w:b/>
      <w:bCs/>
      <w:sz w:val="20"/>
      <w:szCs w:val="20"/>
    </w:rPr>
  </w:style>
  <w:style w:type="character" w:styleId="Hipervnculo">
    <w:name w:val="Hyperlink"/>
    <w:basedOn w:val="Fuentedeprrafopredeter"/>
    <w:uiPriority w:val="99"/>
    <w:unhideWhenUsed/>
    <w:rsid w:val="001609AA"/>
    <w:rPr>
      <w:color w:val="0000FF" w:themeColor="hyperlink"/>
      <w:u w:val="single"/>
    </w:rPr>
  </w:style>
  <w:style w:type="character" w:customStyle="1" w:styleId="UnresolvedMention">
    <w:name w:val="Unresolved Mention"/>
    <w:basedOn w:val="Fuentedeprrafopredeter"/>
    <w:uiPriority w:val="99"/>
    <w:semiHidden/>
    <w:unhideWhenUsed/>
    <w:rsid w:val="00160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76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A&#241;o%202026\AREA%20INTELIGENCIA%20EMPRESARIAL\8%20DOCUMENTOS%20TRABAJO%20EN%20LAS%20REDES\1.2%20ANEXO%201_Solicitud%20de%20Importaci&#243;n%20para%20FGNE_AZUMAT.xls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cid:image004.png@01DCBD37.B176DC00" TargetMode="Externa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1077</Words>
  <Characters>5929</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Vicente Costa Gomez</dc:creator>
  <cp:lastModifiedBy>Vicente Costa Gomez</cp:lastModifiedBy>
  <cp:revision>5</cp:revision>
  <dcterms:created xsi:type="dcterms:W3CDTF">2026-04-04T19:06:00Z</dcterms:created>
  <dcterms:modified xsi:type="dcterms:W3CDTF">2026-04-22T22:44:00Z</dcterms:modified>
</cp:coreProperties>
</file>